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4B7CA5" w:rsidP="004B7CA5">
      <w:pPr>
        <w:ind w:left="4956" w:firstLine="708"/>
        <w:rPr>
          <w:b/>
          <w:bCs/>
          <w:noProof/>
          <w:szCs w:val="24"/>
          <w:highlight w:val="yellow"/>
        </w:rPr>
      </w:pPr>
      <w:r>
        <w:rPr>
          <w:b/>
          <w:bCs/>
          <w:noProof/>
          <w:szCs w:val="24"/>
          <w:highlight w:val="yellow"/>
        </w:rPr>
        <w:t xml:space="preserve">HASKÖY </w:t>
      </w:r>
      <w:r w:rsidR="0028588C" w:rsidRPr="003152E4">
        <w:rPr>
          <w:b/>
          <w:bCs/>
          <w:noProof/>
          <w:szCs w:val="24"/>
          <w:highlight w:val="yellow"/>
        </w:rPr>
        <w:t>KAYMAKAMLIĞI</w:t>
      </w:r>
    </w:p>
    <w:p w:rsidR="0028588C" w:rsidRPr="00E22B8A" w:rsidRDefault="004B7CA5" w:rsidP="004B7CA5">
      <w:pPr>
        <w:ind w:left="3540" w:firstLine="708"/>
        <w:rPr>
          <w:b/>
          <w:bCs/>
          <w:noProof/>
          <w:szCs w:val="24"/>
        </w:rPr>
      </w:pPr>
      <w:r>
        <w:rPr>
          <w:b/>
          <w:bCs/>
          <w:noProof/>
          <w:szCs w:val="24"/>
          <w:highlight w:val="yellow"/>
        </w:rPr>
        <w:t xml:space="preserve">DÜZKIŞLA İLKOKULU </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6F0FC8" w:rsidRDefault="00E22B8A" w:rsidP="006F0FC8">
      <w:pPr>
        <w:rPr>
          <w:b/>
          <w:bCs/>
          <w:noProof/>
          <w:szCs w:val="24"/>
        </w:rPr>
      </w:pPr>
      <w:r>
        <w:rPr>
          <w:b/>
          <w:bCs/>
          <w:noProof/>
          <w:szCs w:val="24"/>
        </w:rPr>
        <w:br w:type="page"/>
      </w:r>
      <w:r w:rsidR="00620B36">
        <w:rPr>
          <w:b/>
          <w:bCs/>
          <w:noProof/>
          <w:szCs w:val="24"/>
        </w:rPr>
        <w:lastRenderedPageBreak/>
        <w:drawing>
          <wp:inline distT="0" distB="0" distL="0" distR="0">
            <wp:extent cx="8821420" cy="531431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1420" cy="5314315"/>
                    </a:xfrm>
                    <a:prstGeom prst="rect">
                      <a:avLst/>
                    </a:prstGeom>
                    <a:noFill/>
                    <a:ln w="9525">
                      <a:noFill/>
                      <a:miter lim="800000"/>
                      <a:headEnd/>
                      <a:tailEnd/>
                    </a:ln>
                  </pic:spPr>
                </pic:pic>
              </a:graphicData>
            </a:graphic>
          </wp:inline>
        </w:drawing>
      </w:r>
      <w:bookmarkStart w:id="0" w:name="_Toc531097530"/>
    </w:p>
    <w:p w:rsidR="006F0FC8" w:rsidRDefault="006F0FC8" w:rsidP="006F0FC8">
      <w:pPr>
        <w:rPr>
          <w:b/>
          <w:bCs/>
          <w:noProof/>
          <w:szCs w:val="24"/>
        </w:rPr>
      </w:pPr>
    </w:p>
    <w:p w:rsidR="00DC3C73" w:rsidRPr="006F0FC8" w:rsidRDefault="00BB57AE" w:rsidP="006F0FC8">
      <w:pPr>
        <w:rPr>
          <w:b/>
          <w:bCs/>
          <w:noProof/>
          <w:szCs w:val="24"/>
        </w:rPr>
      </w:pPr>
      <w:commentRangeStart w:id="1"/>
      <w:r w:rsidRPr="00A47F2F">
        <w:rPr>
          <w:szCs w:val="24"/>
        </w:rPr>
        <w:lastRenderedPageBreak/>
        <w:t>Sunuş</w:t>
      </w:r>
      <w:commentRangeEnd w:id="1"/>
      <w:r w:rsidR="00373590">
        <w:rPr>
          <w:rStyle w:val="AklamaBavurusu"/>
          <w:b/>
        </w:rPr>
        <w:commentReference w:id="1"/>
      </w:r>
      <w:bookmarkEnd w:id="0"/>
    </w:p>
    <w:p w:rsidR="006F0FC8" w:rsidRPr="00506953" w:rsidRDefault="00373590" w:rsidP="006F0FC8">
      <w:pPr>
        <w:autoSpaceDE w:val="0"/>
        <w:autoSpaceDN w:val="0"/>
        <w:adjustRightInd w:val="0"/>
        <w:jc w:val="both"/>
        <w:rPr>
          <w:rFonts w:ascii="TimesNewRomanPSMT Tur" w:hAnsi="TimesNewRomanPSMT Tur" w:cs="TimesNewRomanPSMT Tur"/>
        </w:rPr>
      </w:pPr>
      <w:r w:rsidRPr="00373590">
        <w:rPr>
          <w:szCs w:val="24"/>
          <w:highlight w:val="yellow"/>
        </w:rPr>
        <w:t>*</w:t>
      </w:r>
      <w:r w:rsidR="006F0FC8" w:rsidRPr="006F0FC8">
        <w:rPr>
          <w:rFonts w:ascii="TimesNewRomanPSMT Tur" w:hAnsi="TimesNewRomanPSMT Tur" w:cs="TimesNewRomanPSMT Tur"/>
        </w:rPr>
        <w:t xml:space="preserve"> </w:t>
      </w:r>
      <w:r w:rsidR="006F0FC8" w:rsidRPr="00506953">
        <w:rPr>
          <w:rFonts w:ascii="TimesNewRomanPSMT Tur" w:hAnsi="TimesNewRomanPSMT Tur" w:cs="TimesNewRomanPSMT Tur"/>
        </w:rPr>
        <w:t>Toplam kalite yönetimi, müşteri tarafından tanımlanan kaliteye öncelik verilerek</w:t>
      </w:r>
      <w:r w:rsidR="006F0FC8">
        <w:rPr>
          <w:rFonts w:ascii="TimesNewRomanPSMT" w:hAnsi="TimesNewRomanPSMT" w:cs="TimesNewRomanPSMT"/>
        </w:rPr>
        <w:t xml:space="preserve"> </w:t>
      </w:r>
      <w:r w:rsidR="006F0FC8" w:rsidRPr="00506953">
        <w:rPr>
          <w:rFonts w:ascii="TimesNewRomanPSMT Tur" w:hAnsi="TimesNewRomanPSMT Tur" w:cs="TimesNewRomanPSMT Tur"/>
        </w:rPr>
        <w:t>verimliliği artırmayı, çalışanların bilgilendirilmesini, yetkilendirilmesini ve takım</w:t>
      </w:r>
      <w:r w:rsidR="006F0FC8">
        <w:rPr>
          <w:rFonts w:ascii="TimesNewRomanPSMT" w:hAnsi="TimesNewRomanPSMT" w:cs="TimesNewRomanPSMT"/>
        </w:rPr>
        <w:t xml:space="preserve"> </w:t>
      </w:r>
      <w:r w:rsidR="006F0FC8" w:rsidRPr="00506953">
        <w:rPr>
          <w:rFonts w:ascii="TimesNewRomanPSMT Tur" w:hAnsi="TimesNewRomanPSMT Tur" w:cs="TimesNewRomanPSMT Tur"/>
        </w:rPr>
        <w:t>çalışmalarıyla tüm süreçlerin sürekli iyileştirilmesini hedefleyen bir yönetim sistemidir.</w:t>
      </w:r>
    </w:p>
    <w:p w:rsidR="006F0FC8" w:rsidRPr="006F0FC8" w:rsidRDefault="006F0FC8" w:rsidP="006F0FC8">
      <w:pPr>
        <w:autoSpaceDE w:val="0"/>
        <w:autoSpaceDN w:val="0"/>
        <w:adjustRightInd w:val="0"/>
        <w:jc w:val="both"/>
        <w:rPr>
          <w:rFonts w:ascii="TimesNewRomanPSMT Tur" w:hAnsi="TimesNewRomanPSMT Tur" w:cs="TimesNewRomanPSMT Tur"/>
        </w:rPr>
      </w:pPr>
      <w:r w:rsidRPr="00506953">
        <w:rPr>
          <w:rFonts w:ascii="TimesNewRomanPSMT Tur" w:hAnsi="TimesNewRomanPSMT Tur" w:cs="TimesNewRomanPSMT Tur"/>
        </w:rPr>
        <w:t>Dünyada yaşanan değişim ve gelişmeler doğrultusunda 1980’li yıllardan itibaren</w:t>
      </w:r>
      <w:r>
        <w:rPr>
          <w:rFonts w:ascii="TimesNewRomanPSMT" w:hAnsi="TimesNewRomanPSMT" w:cs="TimesNewRomanPSMT"/>
        </w:rPr>
        <w:t xml:space="preserve"> </w:t>
      </w:r>
      <w:r w:rsidRPr="00506953">
        <w:rPr>
          <w:rFonts w:ascii="TimesNewRomanPSMT Tur" w:hAnsi="TimesNewRomanPSMT Tur" w:cs="TimesNewRomanPSMT Tur"/>
        </w:rPr>
        <w:t>Türkiye’de de “yeniden yapılanma” ihtiyacından sıklıkla söz edilmektedir. Özel sektör</w:t>
      </w:r>
      <w:r>
        <w:rPr>
          <w:rFonts w:ascii="TimesNewRomanPSMT" w:hAnsi="TimesNewRomanPSMT" w:cs="TimesNewRomanPSMT"/>
        </w:rPr>
        <w:t xml:space="preserve"> </w:t>
      </w:r>
      <w:r w:rsidRPr="00506953">
        <w:rPr>
          <w:rFonts w:ascii="TimesNewRomanPSMT Tur" w:hAnsi="TimesNewRomanPSMT Tur" w:cs="TimesNewRomanPSMT Tur"/>
        </w:rPr>
        <w:t>ve bazı kamu kuruluşları, yeniden yapılanarak değişen ihtiyaç ve beklentilere daha etkili</w:t>
      </w:r>
      <w:r>
        <w:rPr>
          <w:rFonts w:ascii="TimesNewRomanPSMT" w:hAnsi="TimesNewRomanPSMT" w:cs="TimesNewRomanPSMT"/>
        </w:rPr>
        <w:t xml:space="preserve"> </w:t>
      </w:r>
      <w:r w:rsidRPr="00506953">
        <w:rPr>
          <w:rFonts w:ascii="TimesNewRomanPSMT Tur" w:hAnsi="TimesNewRomanPSMT Tur" w:cs="TimesNewRomanPSMT Tur"/>
        </w:rPr>
        <w:t>bir şekilde karşılık vermeye çalışmaktadırlar.</w:t>
      </w:r>
      <w:r>
        <w:rPr>
          <w:rFonts w:ascii="TimesNewRomanPSMT Tur" w:hAnsi="TimesNewRomanPSMT Tur" w:cs="TimesNewRomanPSMT Tur"/>
        </w:rPr>
        <w:t>Mevcut koşullar,</w:t>
      </w:r>
      <w:r w:rsidRPr="00506953">
        <w:rPr>
          <w:rFonts w:ascii="TimesNewRomanPSMT Tur" w:hAnsi="TimesNewRomanPSMT Tur" w:cs="TimesNewRomanPSMT Tur"/>
        </w:rPr>
        <w:t xml:space="preserve"> Türkiye’de eğitim sisteminin de yeni ihtiyaçları</w:t>
      </w:r>
      <w:r>
        <w:rPr>
          <w:rFonts w:ascii="TimesNewRomanPSMT" w:hAnsi="TimesNewRomanPSMT" w:cs="TimesNewRomanPSMT"/>
        </w:rPr>
        <w:t xml:space="preserve"> </w:t>
      </w:r>
      <w:r w:rsidRPr="00506953">
        <w:rPr>
          <w:rFonts w:ascii="TimesNewRomanPSMT Tur" w:hAnsi="TimesNewRomanPSMT Tur" w:cs="TimesNewRomanPSMT Tur"/>
        </w:rPr>
        <w:t>karşılayacak şekilde kendisini yenilemesini zorunlu kıldığını ifade etmektedir. Eğit</w:t>
      </w:r>
      <w:r w:rsidRPr="00506953">
        <w:rPr>
          <w:rFonts w:ascii="TimesNewRomanPSMT" w:hAnsi="TimesNewRomanPSMT" w:cs="TimesNewRomanPSMT"/>
        </w:rPr>
        <w:t>im</w:t>
      </w:r>
      <w:r>
        <w:rPr>
          <w:rFonts w:ascii="TimesNewRomanPSMT" w:hAnsi="TimesNewRomanPSMT" w:cs="TimesNewRomanPSMT"/>
        </w:rPr>
        <w:t xml:space="preserve"> </w:t>
      </w:r>
      <w:r w:rsidRPr="00506953">
        <w:rPr>
          <w:rFonts w:ascii="TimesNewRomanPSMT Tur" w:hAnsi="TimesNewRomanPSMT Tur" w:cs="TimesNewRomanPSMT Tur"/>
        </w:rPr>
        <w:t>sisteminin kendisinden beklenen rolü oynayamadığı, ülkenin ihtiyacı olan insan</w:t>
      </w:r>
      <w:r>
        <w:rPr>
          <w:rFonts w:ascii="TimesNewRomanPSMT" w:hAnsi="TimesNewRomanPSMT" w:cs="TimesNewRomanPSMT"/>
        </w:rPr>
        <w:t xml:space="preserve"> </w:t>
      </w:r>
      <w:r w:rsidRPr="00506953">
        <w:rPr>
          <w:rFonts w:ascii="TimesNewRomanPSMT" w:hAnsi="TimesNewRomanPSMT" w:cs="TimesNewRomanPSMT"/>
        </w:rPr>
        <w:t>gücünü</w:t>
      </w:r>
      <w:r>
        <w:rPr>
          <w:rFonts w:ascii="TimesNewRomanPSMT" w:hAnsi="TimesNewRomanPSMT" w:cs="TimesNewRomanPSMT"/>
        </w:rPr>
        <w:t xml:space="preserve"> </w:t>
      </w:r>
      <w:r w:rsidRPr="00506953">
        <w:rPr>
          <w:rFonts w:ascii="TimesNewRomanPSMT Tur" w:hAnsi="TimesNewRomanPSMT Tur" w:cs="TimesNewRomanPSMT Tur"/>
        </w:rPr>
        <w:t>yetiştiremediği noktasında birleşen tartışmalar sonucu eğitimde yeniden yapılanma;</w:t>
      </w:r>
      <w:r>
        <w:rPr>
          <w:rFonts w:ascii="TimesNewRomanPSMT" w:hAnsi="TimesNewRomanPSMT" w:cs="TimesNewRomanPSMT"/>
        </w:rPr>
        <w:t xml:space="preserve"> </w:t>
      </w:r>
      <w:r w:rsidRPr="00506953">
        <w:rPr>
          <w:rFonts w:ascii="TimesNewRomanPSMT Tur" w:hAnsi="TimesNewRomanPSMT Tur" w:cs="TimesNewRomanPSMT Tur"/>
        </w:rPr>
        <w:t>sistemin tıkanıklığını giderecek bir çözüm olarak görülmüştür.</w:t>
      </w:r>
    </w:p>
    <w:p w:rsidR="006F0FC8" w:rsidRPr="00506953" w:rsidRDefault="006F0FC8" w:rsidP="006F0FC8">
      <w:pPr>
        <w:autoSpaceDE w:val="0"/>
        <w:autoSpaceDN w:val="0"/>
        <w:adjustRightInd w:val="0"/>
        <w:ind w:firstLine="708"/>
        <w:jc w:val="both"/>
        <w:rPr>
          <w:rFonts w:ascii="TimesNewRomanPSMT Tur" w:hAnsi="TimesNewRomanPSMT Tur" w:cs="TimesNewRomanPSMT Tur"/>
        </w:rPr>
      </w:pPr>
      <w:r w:rsidRPr="00506953">
        <w:rPr>
          <w:rFonts w:ascii="TimesNewRomanPSMT Tur" w:hAnsi="TimesNewRomanPSMT Tur" w:cs="TimesNewRomanPSMT Tur"/>
        </w:rPr>
        <w:t>Bu bağlamda Milli Eğitim Bakanlığı; merkez, taşra ve yurt dışı teşkilatı ile bağlı</w:t>
      </w:r>
      <w:r>
        <w:rPr>
          <w:rFonts w:ascii="TimesNewRomanPSMT" w:hAnsi="TimesNewRomanPSMT" w:cs="TimesNewRomanPSMT"/>
        </w:rPr>
        <w:t xml:space="preserve"> </w:t>
      </w:r>
      <w:r w:rsidRPr="00506953">
        <w:rPr>
          <w:rFonts w:ascii="TimesNewRomanPSMT Tur" w:hAnsi="TimesNewRomanPSMT Tur" w:cs="TimesNewRomanPSMT Tur"/>
        </w:rPr>
        <w:t>okul ve kurumlarda yürütülen faaliyetlerin “toplam kalite yönetimi” anlayışıyla</w:t>
      </w:r>
      <w:r>
        <w:rPr>
          <w:rFonts w:ascii="TimesNewRomanPSMT" w:hAnsi="TimesNewRomanPSMT" w:cs="TimesNewRomanPSMT"/>
        </w:rPr>
        <w:t xml:space="preserve"> </w:t>
      </w:r>
      <w:r w:rsidRPr="00506953">
        <w:rPr>
          <w:rFonts w:ascii="TimesNewRomanPSMT Tur" w:hAnsi="TimesNewRomanPSMT Tur" w:cs="TimesNewRomanPSMT Tur"/>
        </w:rPr>
        <w:t>gerçekleştirilmesi kararını almıştır.Türkiye’de Milli Eğitim Bakanlığı Toplam Kalite Yönetimi uygulaması hazırlık</w:t>
      </w:r>
      <w:r>
        <w:rPr>
          <w:rFonts w:ascii="TimesNewRomanPSMT" w:hAnsi="TimesNewRomanPSMT" w:cs="TimesNewRomanPSMT"/>
        </w:rPr>
        <w:t xml:space="preserve"> </w:t>
      </w:r>
      <w:r w:rsidRPr="00506953">
        <w:rPr>
          <w:rFonts w:ascii="TimesNewRomanPSMT Tur" w:hAnsi="TimesNewRomanPSMT Tur" w:cs="TimesNewRomanPSMT Tur"/>
        </w:rPr>
        <w:t>çalışmalarına TKY Uygulama Yönergesi ve TKY Uygulama Projesi’nin 19.10.1999</w:t>
      </w:r>
      <w:r>
        <w:rPr>
          <w:rFonts w:ascii="TimesNewRomanPSMT" w:hAnsi="TimesNewRomanPSMT" w:cs="TimesNewRomanPSMT"/>
        </w:rPr>
        <w:t xml:space="preserve"> </w:t>
      </w:r>
      <w:r w:rsidRPr="00506953">
        <w:rPr>
          <w:rFonts w:ascii="TimesNewRomanPSMT Tur" w:hAnsi="TimesNewRomanPSMT Tur" w:cs="TimesNewRomanPSMT Tur"/>
        </w:rPr>
        <w:t>tarih ve 401 sayılı makam oluru ile yürürlüğe konmasıyla başlamıştır. Milli Eğitim</w:t>
      </w:r>
      <w:r>
        <w:rPr>
          <w:rFonts w:ascii="TimesNewRomanPSMT" w:hAnsi="TimesNewRomanPSMT" w:cs="TimesNewRomanPSMT"/>
        </w:rPr>
        <w:t xml:space="preserve"> </w:t>
      </w:r>
      <w:r w:rsidRPr="00506953">
        <w:rPr>
          <w:rFonts w:ascii="TimesNewRomanPSMT Tur" w:hAnsi="TimesNewRomanPSMT Tur" w:cs="TimesNewRomanPSMT Tur"/>
        </w:rPr>
        <w:t>Bakanlığı 25 Kasım 1999 tarihinde K</w:t>
      </w:r>
      <w:r>
        <w:rPr>
          <w:rFonts w:ascii="TimesNewRomanPSMT" w:hAnsi="TimesNewRomanPSMT" w:cs="TimesNewRomanPSMT"/>
        </w:rPr>
        <w:t>ALDER</w:t>
      </w:r>
      <w:r w:rsidRPr="00506953">
        <w:rPr>
          <w:rFonts w:ascii="TimesNewRomanPSMT Tur" w:hAnsi="TimesNewRomanPSMT Tur" w:cs="TimesNewRomanPSMT Tur"/>
        </w:rPr>
        <w:t xml:space="preserve"> ile imzalamış olduğu iyi niyet bildirgesiyle</w:t>
      </w:r>
      <w:r>
        <w:rPr>
          <w:rFonts w:ascii="TimesNewRomanPSMT" w:hAnsi="TimesNewRomanPSMT" w:cs="TimesNewRomanPSMT"/>
        </w:rPr>
        <w:t xml:space="preserve"> </w:t>
      </w:r>
      <w:r w:rsidRPr="00506953">
        <w:rPr>
          <w:rFonts w:ascii="TimesNewRomanPSMT Tur" w:hAnsi="TimesNewRomanPSMT Tur" w:cs="TimesNewRomanPSMT Tur"/>
        </w:rPr>
        <w:t>sistemde birikmiş olan sorunları toplam kalite yönetimi yaklaşımıyla çözme kararını</w:t>
      </w:r>
      <w:r>
        <w:rPr>
          <w:rFonts w:ascii="TimesNewRomanPSMT" w:hAnsi="TimesNewRomanPSMT" w:cs="TimesNewRomanPSMT"/>
        </w:rPr>
        <w:t xml:space="preserve"> </w:t>
      </w:r>
      <w:r w:rsidRPr="00506953">
        <w:rPr>
          <w:rFonts w:ascii="TimesNewRomanPSMT Tur" w:hAnsi="TimesNewRomanPSMT Tur" w:cs="TimesNewRomanPSMT Tur"/>
        </w:rPr>
        <w:t>ifade etmiştir. Eğitim kurumlarının yönetiminde TKY felsefesi ve ilkeleri</w:t>
      </w:r>
      <w:r>
        <w:rPr>
          <w:rFonts w:ascii="TimesNewRomanPSMT" w:hAnsi="TimesNewRomanPSMT" w:cs="TimesNewRomanPSMT"/>
        </w:rPr>
        <w:t xml:space="preserve"> </w:t>
      </w:r>
      <w:r w:rsidRPr="00506953">
        <w:rPr>
          <w:rFonts w:ascii="TimesNewRomanPSMT Tur" w:hAnsi="TimesNewRomanPSMT Tur" w:cs="TimesNewRomanPSMT Tur"/>
        </w:rPr>
        <w:t>doğrultusunda eğitim-öğretim hizmetlerinin yürütülmesi esas kabul edilmiş, tüm illerde</w:t>
      </w:r>
      <w:r>
        <w:rPr>
          <w:rFonts w:ascii="TimesNewRomanPSMT" w:hAnsi="TimesNewRomanPSMT" w:cs="TimesNewRomanPSMT"/>
        </w:rPr>
        <w:t xml:space="preserve"> </w:t>
      </w:r>
      <w:r w:rsidRPr="00506953">
        <w:rPr>
          <w:rFonts w:ascii="TimesNewRomanPSMT Tur" w:hAnsi="TimesNewRomanPSMT Tur" w:cs="TimesNewRomanPSMT Tur"/>
        </w:rPr>
        <w:t>TKY Uygulama Projesinin hayata geçirilmesi için çalışmalar başlatılmıştır.</w:t>
      </w:r>
    </w:p>
    <w:p w:rsidR="006F0FC8" w:rsidRPr="00506953" w:rsidRDefault="006F0FC8" w:rsidP="006F0FC8">
      <w:pPr>
        <w:autoSpaceDE w:val="0"/>
        <w:autoSpaceDN w:val="0"/>
        <w:adjustRightInd w:val="0"/>
        <w:ind w:firstLine="708"/>
        <w:jc w:val="both"/>
        <w:rPr>
          <w:rFonts w:ascii="TimesNewRomanPSMT" w:hAnsi="TimesNewRomanPSMT" w:cs="TimesNewRomanPSMT"/>
        </w:rPr>
      </w:pPr>
      <w:r w:rsidRPr="00506953">
        <w:rPr>
          <w:rFonts w:ascii="TimesNewRomanPSMT" w:hAnsi="TimesNewRomanPSMT" w:cs="TimesNewRomanPSMT"/>
        </w:rPr>
        <w:t>TKY Uygulama Projesinin 1.maddesinde;</w:t>
      </w:r>
      <w:r>
        <w:rPr>
          <w:rFonts w:ascii="TimesNewRomanPSMT" w:hAnsi="TimesNewRomanPSMT" w:cs="TimesNewRomanPSMT"/>
        </w:rPr>
        <w:t xml:space="preserve"> </w:t>
      </w:r>
      <w:r w:rsidRPr="00506953">
        <w:rPr>
          <w:rFonts w:ascii="TimesNewRomanPSMT Tur" w:hAnsi="TimesNewRomanPSMT Tur" w:cs="TimesNewRomanPSMT Tur"/>
        </w:rPr>
        <w:t>“TKY uygulamalarında hedef okulda/sınıfta kaliteyi artırmaktır. Bu sebeple</w:t>
      </w:r>
      <w:r>
        <w:rPr>
          <w:rFonts w:ascii="TimesNewRomanPSMT" w:hAnsi="TimesNewRomanPSMT" w:cs="TimesNewRomanPSMT"/>
        </w:rPr>
        <w:t xml:space="preserve"> </w:t>
      </w:r>
      <w:r w:rsidRPr="00506953">
        <w:rPr>
          <w:rFonts w:ascii="TimesNewRomanPSMT Tur" w:hAnsi="TimesNewRomanPSMT Tur" w:cs="TimesNewRomanPSMT Tur"/>
        </w:rPr>
        <w:t>Bakanlığımıza bağlı okul/kurumların biran önce TKY anlayışı ile yönetilir hale gelmesi</w:t>
      </w:r>
      <w:r>
        <w:rPr>
          <w:rFonts w:ascii="TimesNewRomanPSMT" w:hAnsi="TimesNewRomanPSMT" w:cs="TimesNewRomanPSMT"/>
        </w:rPr>
        <w:t xml:space="preserve"> </w:t>
      </w:r>
      <w:r w:rsidRPr="00506953">
        <w:rPr>
          <w:rFonts w:ascii="TimesNewRomanPSMT" w:hAnsi="TimesNewRomanPSMT" w:cs="TimesNewRomanPSMT"/>
        </w:rPr>
        <w:t>gerekmektedir” denilmektedir.</w:t>
      </w:r>
    </w:p>
    <w:p w:rsidR="006F0FC8" w:rsidRDefault="006F0FC8" w:rsidP="006F0FC8">
      <w:pPr>
        <w:autoSpaceDE w:val="0"/>
        <w:autoSpaceDN w:val="0"/>
        <w:adjustRightInd w:val="0"/>
        <w:ind w:firstLine="708"/>
        <w:jc w:val="both"/>
        <w:rPr>
          <w:rFonts w:ascii="TimesNewRomanPSMT" w:hAnsi="TimesNewRomanPSMT" w:cs="TimesNewRomanPSMT"/>
        </w:rPr>
      </w:pPr>
      <w:r w:rsidRPr="00506953">
        <w:rPr>
          <w:rFonts w:ascii="TimesNewRomanPSMT Tur" w:hAnsi="TimesNewRomanPSMT Tur" w:cs="TimesNewRomanPSMT Tur"/>
        </w:rPr>
        <w:t>Eğitimde toplam kalite yönetimi sonucunda veli ve öğrenci beklentilerine cevap</w:t>
      </w:r>
      <w:r>
        <w:rPr>
          <w:rFonts w:ascii="TimesNewRomanPSMT" w:hAnsi="TimesNewRomanPSMT" w:cs="TimesNewRomanPSMT"/>
        </w:rPr>
        <w:t xml:space="preserve"> </w:t>
      </w:r>
      <w:r w:rsidRPr="00506953">
        <w:rPr>
          <w:rFonts w:ascii="TimesNewRomanPSMT Tur" w:hAnsi="TimesNewRomanPSMT Tur" w:cs="TimesNewRomanPSMT Tur"/>
        </w:rPr>
        <w:t>vermeyi asıl amaç edinen, çalışanlarına değer veren, ekip çalışması ile tüm işlemlerde</w:t>
      </w:r>
      <w:r>
        <w:rPr>
          <w:rFonts w:ascii="TimesNewRomanPSMT" w:hAnsi="TimesNewRomanPSMT" w:cs="TimesNewRomanPSMT"/>
        </w:rPr>
        <w:t xml:space="preserve"> </w:t>
      </w:r>
      <w:r w:rsidRPr="00506953">
        <w:rPr>
          <w:rFonts w:ascii="TimesNewRomanPSMT" w:hAnsi="TimesNewRomanPSMT" w:cs="TimesNewRomanPSMT"/>
        </w:rPr>
        <w:t>süre</w:t>
      </w:r>
      <w:r w:rsidRPr="00506953">
        <w:rPr>
          <w:rFonts w:ascii="TimesNewRomanPSMT Tur" w:hAnsi="TimesNewRomanPSMT Tur" w:cs="TimesNewRomanPSMT Tur"/>
        </w:rPr>
        <w:t>kli iyileştirmeyi hedefleyen, kendi kendini geliştiren, yenileyen, değerlendiren ve</w:t>
      </w:r>
      <w:r>
        <w:rPr>
          <w:rFonts w:ascii="TimesNewRomanPSMT" w:hAnsi="TimesNewRomanPSMT" w:cs="TimesNewRomanPSMT"/>
        </w:rPr>
        <w:t xml:space="preserve"> </w:t>
      </w:r>
      <w:r w:rsidRPr="00506953">
        <w:rPr>
          <w:rFonts w:ascii="TimesNewRomanPSMT" w:hAnsi="TimesNewRomanPSMT" w:cs="TimesNewRomanPSMT"/>
        </w:rPr>
        <w:t>sorgulayan bir okul ortaya konulmak istenmektedir.</w:t>
      </w:r>
    </w:p>
    <w:p w:rsidR="006F0FC8" w:rsidRDefault="004B7CA5" w:rsidP="006F0FC8">
      <w:pPr>
        <w:autoSpaceDE w:val="0"/>
        <w:autoSpaceDN w:val="0"/>
        <w:adjustRightInd w:val="0"/>
        <w:ind w:left="9204" w:firstLine="708"/>
        <w:jc w:val="both"/>
        <w:rPr>
          <w:rFonts w:eastAsia="Adobe Garamond Pro Bold"/>
        </w:rPr>
      </w:pPr>
      <w:r>
        <w:rPr>
          <w:rFonts w:eastAsia="Adobe Garamond Pro Bold"/>
        </w:rPr>
        <w:t>Hande ÖZDEMİR</w:t>
      </w:r>
      <w:r w:rsidR="006F0FC8">
        <w:rPr>
          <w:rFonts w:eastAsia="Adobe Garamond Pro Bold"/>
        </w:rPr>
        <w:t xml:space="preserve">                          </w:t>
      </w:r>
    </w:p>
    <w:p w:rsidR="00A47F2F" w:rsidRPr="006F0FC8" w:rsidRDefault="006F0FC8" w:rsidP="006F0FC8">
      <w:pPr>
        <w:autoSpaceDE w:val="0"/>
        <w:autoSpaceDN w:val="0"/>
        <w:adjustRightInd w:val="0"/>
        <w:jc w:val="both"/>
        <w:rPr>
          <w:rFonts w:ascii="TimesNewRomanPSMT" w:hAnsi="TimesNewRomanPSMT" w:cs="TimesNewRomanPSMT"/>
        </w:rPr>
      </w:pPr>
      <w:r>
        <w:rPr>
          <w:rFonts w:eastAsia="Adobe Garamond Pro Bold"/>
        </w:rPr>
        <w:t xml:space="preserve"> </w:t>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Pr>
          <w:rFonts w:eastAsia="Adobe Garamond Pro Bold"/>
        </w:rPr>
        <w:tab/>
      </w:r>
      <w:r w:rsidR="00E22B8A"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D84A2A">
      <w:pPr>
        <w:pStyle w:val="T1"/>
        <w:tabs>
          <w:tab w:val="right" w:leader="dot" w:pos="13994"/>
        </w:tabs>
        <w:rPr>
          <w:b w:val="0"/>
          <w:bCs w:val="0"/>
          <w:caps w:val="0"/>
          <w:noProof/>
          <w:sz w:val="22"/>
          <w:szCs w:val="22"/>
        </w:rPr>
      </w:pPr>
      <w:r w:rsidRPr="00D84A2A">
        <w:rPr>
          <w:b w:val="0"/>
          <w:bCs w:val="0"/>
          <w:i/>
          <w:iCs/>
          <w:szCs w:val="24"/>
        </w:rPr>
        <w:fldChar w:fldCharType="begin"/>
      </w:r>
      <w:r w:rsidR="008D4E73">
        <w:rPr>
          <w:b w:val="0"/>
          <w:bCs w:val="0"/>
          <w:i/>
          <w:iCs/>
          <w:szCs w:val="24"/>
        </w:rPr>
        <w:instrText xml:space="preserve"> TOC \o "1-2" \h \z \u </w:instrText>
      </w:r>
      <w:r w:rsidRPr="00D84A2A">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D84A2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D84A2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D84A2A">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4B7CA5" w:rsidP="00D41148">
            <w:pPr>
              <w:spacing w:after="0" w:line="240" w:lineRule="auto"/>
              <w:rPr>
                <w:sz w:val="20"/>
              </w:rPr>
            </w:pPr>
            <w:r>
              <w:rPr>
                <w:sz w:val="20"/>
              </w:rPr>
              <w:t>Hande ÖZDEMİR</w:t>
            </w:r>
          </w:p>
        </w:tc>
        <w:tc>
          <w:tcPr>
            <w:tcW w:w="2199" w:type="dxa"/>
            <w:shd w:val="clear" w:color="auto" w:fill="auto"/>
          </w:tcPr>
          <w:p w:rsidR="002D155D" w:rsidRPr="00D41148" w:rsidRDefault="004B7CA5" w:rsidP="00D41148">
            <w:pPr>
              <w:spacing w:after="0" w:line="240" w:lineRule="auto"/>
              <w:rPr>
                <w:sz w:val="20"/>
              </w:rPr>
            </w:pPr>
            <w:r>
              <w:rPr>
                <w:sz w:val="20"/>
              </w:rPr>
              <w:t>OKUL MÜDÜRÜ</w:t>
            </w:r>
          </w:p>
        </w:tc>
        <w:tc>
          <w:tcPr>
            <w:tcW w:w="4820" w:type="dxa"/>
            <w:shd w:val="clear" w:color="auto" w:fill="auto"/>
          </w:tcPr>
          <w:p w:rsidR="002D155D" w:rsidRPr="00D41148" w:rsidRDefault="0091482B" w:rsidP="00D41148">
            <w:pPr>
              <w:spacing w:after="0" w:line="240" w:lineRule="auto"/>
              <w:rPr>
                <w:sz w:val="20"/>
              </w:rPr>
            </w:pPr>
            <w:r>
              <w:rPr>
                <w:sz w:val="20"/>
              </w:rPr>
              <w:t>Hatice Kübra DALKIÇ</w:t>
            </w:r>
          </w:p>
        </w:tc>
        <w:tc>
          <w:tcPr>
            <w:tcW w:w="2410" w:type="dxa"/>
            <w:shd w:val="clear" w:color="auto" w:fill="auto"/>
          </w:tcPr>
          <w:p w:rsidR="002D155D" w:rsidRPr="00D41148" w:rsidRDefault="004B7CA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1482B" w:rsidP="00D41148">
            <w:pPr>
              <w:spacing w:after="0" w:line="240" w:lineRule="auto"/>
              <w:rPr>
                <w:sz w:val="20"/>
              </w:rPr>
            </w:pPr>
            <w:r>
              <w:rPr>
                <w:sz w:val="20"/>
              </w:rPr>
              <w:t>İbrahim Sadık KABAKTEPE</w:t>
            </w:r>
          </w:p>
        </w:tc>
        <w:tc>
          <w:tcPr>
            <w:tcW w:w="2199" w:type="dxa"/>
            <w:shd w:val="clear" w:color="auto" w:fill="auto"/>
          </w:tcPr>
          <w:p w:rsidR="002D155D" w:rsidRPr="00D41148" w:rsidRDefault="004B7CA5" w:rsidP="00D41148">
            <w:pPr>
              <w:spacing w:after="0" w:line="240" w:lineRule="auto"/>
              <w:rPr>
                <w:sz w:val="20"/>
              </w:rPr>
            </w:pPr>
            <w:r>
              <w:rPr>
                <w:sz w:val="20"/>
              </w:rPr>
              <w:t>MÜD. YARDIMCISI</w:t>
            </w:r>
          </w:p>
        </w:tc>
        <w:tc>
          <w:tcPr>
            <w:tcW w:w="4820" w:type="dxa"/>
            <w:shd w:val="clear" w:color="auto" w:fill="auto"/>
          </w:tcPr>
          <w:p w:rsidR="002D155D" w:rsidRPr="00D41148" w:rsidRDefault="0091482B" w:rsidP="00D41148">
            <w:pPr>
              <w:spacing w:after="0" w:line="240" w:lineRule="auto"/>
              <w:rPr>
                <w:sz w:val="20"/>
              </w:rPr>
            </w:pPr>
            <w:r>
              <w:rPr>
                <w:sz w:val="20"/>
              </w:rPr>
              <w:t>Necibe YAŞAR</w:t>
            </w:r>
          </w:p>
        </w:tc>
        <w:tc>
          <w:tcPr>
            <w:tcW w:w="2410" w:type="dxa"/>
            <w:shd w:val="clear" w:color="auto" w:fill="auto"/>
          </w:tcPr>
          <w:p w:rsidR="002D155D" w:rsidRPr="00D41148" w:rsidRDefault="004B7CA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4B7CA5" w:rsidP="00D41148">
            <w:pPr>
              <w:spacing w:after="0" w:line="240" w:lineRule="auto"/>
              <w:rPr>
                <w:sz w:val="20"/>
              </w:rPr>
            </w:pPr>
            <w:r>
              <w:rPr>
                <w:sz w:val="20"/>
              </w:rPr>
              <w:t>Erhan KAYA</w:t>
            </w:r>
          </w:p>
        </w:tc>
        <w:tc>
          <w:tcPr>
            <w:tcW w:w="2199" w:type="dxa"/>
            <w:shd w:val="clear" w:color="auto" w:fill="auto"/>
          </w:tcPr>
          <w:p w:rsidR="002D155D" w:rsidRPr="00D41148" w:rsidRDefault="004B7CA5" w:rsidP="00D41148">
            <w:pPr>
              <w:spacing w:after="0" w:line="240" w:lineRule="auto"/>
              <w:rPr>
                <w:sz w:val="20"/>
              </w:rPr>
            </w:pPr>
            <w:r>
              <w:rPr>
                <w:sz w:val="20"/>
              </w:rPr>
              <w:t>ÖĞRETMEN</w:t>
            </w:r>
          </w:p>
        </w:tc>
        <w:tc>
          <w:tcPr>
            <w:tcW w:w="4820" w:type="dxa"/>
            <w:shd w:val="clear" w:color="auto" w:fill="auto"/>
          </w:tcPr>
          <w:p w:rsidR="002D155D" w:rsidRPr="00D41148" w:rsidRDefault="004B7CA5" w:rsidP="00D41148">
            <w:pPr>
              <w:spacing w:after="0" w:line="240" w:lineRule="auto"/>
              <w:rPr>
                <w:sz w:val="20"/>
              </w:rPr>
            </w:pPr>
            <w:r>
              <w:rPr>
                <w:sz w:val="20"/>
              </w:rPr>
              <w:t xml:space="preserve">Nuray GÜLER </w:t>
            </w:r>
          </w:p>
        </w:tc>
        <w:tc>
          <w:tcPr>
            <w:tcW w:w="2410" w:type="dxa"/>
            <w:shd w:val="clear" w:color="auto" w:fill="auto"/>
          </w:tcPr>
          <w:p w:rsidR="002D155D" w:rsidRPr="00D41148" w:rsidRDefault="004B7CA5" w:rsidP="00D41148">
            <w:pPr>
              <w:spacing w:after="0" w:line="240" w:lineRule="auto"/>
              <w:rPr>
                <w:sz w:val="20"/>
              </w:rPr>
            </w:pPr>
            <w:r>
              <w:rPr>
                <w:sz w:val="20"/>
              </w:rPr>
              <w:t xml:space="preserve">ÖĞRETMEN </w:t>
            </w:r>
          </w:p>
        </w:tc>
      </w:tr>
      <w:tr w:rsidR="00D5715B" w:rsidRPr="00D41148" w:rsidTr="00D41148">
        <w:tc>
          <w:tcPr>
            <w:tcW w:w="4713" w:type="dxa"/>
            <w:shd w:val="clear" w:color="auto" w:fill="auto"/>
          </w:tcPr>
          <w:p w:rsidR="002D155D" w:rsidRPr="00D41148" w:rsidRDefault="004B7CA5" w:rsidP="00D41148">
            <w:pPr>
              <w:spacing w:after="0" w:line="240" w:lineRule="auto"/>
              <w:rPr>
                <w:sz w:val="20"/>
              </w:rPr>
            </w:pPr>
            <w:r>
              <w:rPr>
                <w:sz w:val="20"/>
              </w:rPr>
              <w:t>Mehmet Can EROL</w:t>
            </w:r>
          </w:p>
        </w:tc>
        <w:tc>
          <w:tcPr>
            <w:tcW w:w="2199" w:type="dxa"/>
            <w:shd w:val="clear" w:color="auto" w:fill="auto"/>
          </w:tcPr>
          <w:p w:rsidR="002D155D" w:rsidRPr="00D41148" w:rsidRDefault="004B7CA5" w:rsidP="00D41148">
            <w:pPr>
              <w:spacing w:after="0" w:line="240" w:lineRule="auto"/>
              <w:rPr>
                <w:sz w:val="20"/>
              </w:rPr>
            </w:pPr>
            <w:r>
              <w:rPr>
                <w:sz w:val="20"/>
              </w:rPr>
              <w:t>OKUL AİLE BİRLİĞİ BAŞKANI</w:t>
            </w:r>
          </w:p>
        </w:tc>
        <w:tc>
          <w:tcPr>
            <w:tcW w:w="4820" w:type="dxa"/>
            <w:shd w:val="clear" w:color="auto" w:fill="auto"/>
          </w:tcPr>
          <w:p w:rsidR="002D155D" w:rsidRPr="00D41148" w:rsidRDefault="004B7CA5" w:rsidP="00D41148">
            <w:pPr>
              <w:spacing w:after="0" w:line="240" w:lineRule="auto"/>
              <w:rPr>
                <w:sz w:val="20"/>
              </w:rPr>
            </w:pPr>
            <w:r>
              <w:rPr>
                <w:sz w:val="20"/>
              </w:rPr>
              <w:t>Seyithan MENDEŞ</w:t>
            </w:r>
          </w:p>
        </w:tc>
        <w:tc>
          <w:tcPr>
            <w:tcW w:w="2410" w:type="dxa"/>
            <w:shd w:val="clear" w:color="auto" w:fill="auto"/>
          </w:tcPr>
          <w:p w:rsidR="002D155D" w:rsidRPr="00D41148" w:rsidRDefault="004B7CA5" w:rsidP="00D41148">
            <w:pPr>
              <w:spacing w:after="0" w:line="240" w:lineRule="auto"/>
              <w:rPr>
                <w:sz w:val="20"/>
              </w:rPr>
            </w:pPr>
            <w:r>
              <w:rPr>
                <w:sz w:val="20"/>
              </w:rPr>
              <w:t>OKUL AİLE BİRLİĞİ ÜYESİ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r w:rsidR="00B5414C">
        <w:t xml:space="preserve">  </w:t>
      </w:r>
    </w:p>
    <w:p w:rsidR="004B7CA5" w:rsidRDefault="004B7CA5" w:rsidP="004B7CA5">
      <w:pPr>
        <w:keepNext/>
        <w:spacing w:before="240"/>
        <w:outlineLvl w:val="2"/>
        <w:rPr>
          <w:rFonts w:ascii="Times New Roman" w:hAnsi="Times New Roman"/>
          <w:b/>
          <w:bCs/>
          <w:color w:val="943634"/>
          <w:szCs w:val="24"/>
        </w:rPr>
      </w:pPr>
      <w:r w:rsidRPr="003C3F89">
        <w:rPr>
          <w:rFonts w:ascii="Times New Roman" w:hAnsi="Times New Roman"/>
          <w:b/>
          <w:bCs/>
          <w:color w:val="943634"/>
          <w:szCs w:val="24"/>
        </w:rPr>
        <w:t>OKULUN TARİHÇESİ VE YAPISI</w:t>
      </w:r>
    </w:p>
    <w:p w:rsidR="004B7CA5" w:rsidRDefault="004B7CA5" w:rsidP="004B7CA5">
      <w:pPr>
        <w:spacing w:line="360" w:lineRule="auto"/>
        <w:jc w:val="center"/>
        <w:rPr>
          <w:b/>
          <w:bCs/>
        </w:rPr>
      </w:pPr>
      <w:r>
        <w:rPr>
          <w:b/>
          <w:bCs/>
        </w:rPr>
        <w:t>DÜZKIŞLA  İLKÖĞRETİM OKULU</w:t>
      </w:r>
      <w:r w:rsidRPr="009262A6">
        <w:rPr>
          <w:b/>
          <w:bCs/>
        </w:rPr>
        <w:t xml:space="preserve"> TARİHÇESİ</w:t>
      </w:r>
      <w:r>
        <w:rPr>
          <w:b/>
          <w:bCs/>
        </w:rPr>
        <w:t xml:space="preserve"> </w:t>
      </w:r>
    </w:p>
    <w:p w:rsidR="004B7CA5" w:rsidRDefault="004B7CA5" w:rsidP="004B7CA5">
      <w:pPr>
        <w:keepNext/>
        <w:spacing w:before="240"/>
        <w:outlineLvl w:val="2"/>
      </w:pPr>
      <w:r w:rsidRPr="006E193B">
        <w:rPr>
          <w:color w:val="000000"/>
        </w:rPr>
        <w:t>Okulumuz ilk olarak 1962 yılında eğitim ve öğretime açılmıştır, 25/11/2004 tarihine kadar değişik yıllarda ek olarak yapılanlar ile 4 farklı  binada eğitim ve öğretime devam eden okulumuz söz konusu tarihten itibaren Düzkışla beldesinin girişinde yer alan belediye binasının hemen karşısındaki yeni yerine</w:t>
      </w:r>
      <w:r>
        <w:rPr>
          <w:color w:val="000000"/>
        </w:rPr>
        <w:t xml:space="preserve"> Düzkışla İlköğretim Okulu olarak</w:t>
      </w:r>
      <w:r w:rsidRPr="006E193B">
        <w:rPr>
          <w:color w:val="000000"/>
        </w:rPr>
        <w:t xml:space="preserve"> taşınmıştır. </w:t>
      </w:r>
      <w:r>
        <w:rPr>
          <w:color w:val="000000"/>
        </w:rPr>
        <w:t>2014 Nisan ayında eski okulun yerinde yapılan 12 dersikli yeni yerine taşınarak orta okuldan ayrılmıştır.</w:t>
      </w:r>
      <w:r w:rsidRPr="006E193B">
        <w:rPr>
          <w:color w:val="000000"/>
        </w:rPr>
        <w:t xml:space="preserve"> Halen </w:t>
      </w:r>
      <w:r w:rsidRPr="006E193B">
        <w:t>eğitime öğretim devam etmektedir.</w:t>
      </w:r>
    </w:p>
    <w:p w:rsidR="004B7CA5" w:rsidRPr="00FA4847" w:rsidRDefault="004B7CA5" w:rsidP="004B7CA5">
      <w:pPr>
        <w:jc w:val="both"/>
        <w:rPr>
          <w:b/>
          <w:bCs/>
          <w:sz w:val="28"/>
          <w:szCs w:val="28"/>
        </w:rPr>
      </w:pPr>
      <w:r>
        <w:rPr>
          <w:rFonts w:ascii="Arial" w:hAnsi="Arial" w:cs="Arial"/>
          <w:sz w:val="28"/>
          <w:szCs w:val="28"/>
        </w:rPr>
        <w:t xml:space="preserve">    </w:t>
      </w:r>
      <w:r w:rsidRPr="00FA4847">
        <w:rPr>
          <w:rFonts w:ascii="Arial" w:hAnsi="Arial" w:cs="Arial"/>
          <w:sz w:val="28"/>
          <w:szCs w:val="28"/>
        </w:rPr>
        <w:t xml:space="preserve">  </w:t>
      </w:r>
      <w:r>
        <w:rPr>
          <w:rFonts w:ascii="Arial" w:hAnsi="Arial" w:cs="Arial"/>
          <w:sz w:val="28"/>
          <w:szCs w:val="28"/>
        </w:rPr>
        <w:t xml:space="preserve">                        </w:t>
      </w:r>
      <w:r w:rsidRPr="00FA4847">
        <w:rPr>
          <w:b/>
          <w:bCs/>
          <w:sz w:val="28"/>
          <w:szCs w:val="28"/>
        </w:rPr>
        <w:t>B-OKULUN BİNA DURUMU</w:t>
      </w:r>
    </w:p>
    <w:p w:rsidR="004B7CA5" w:rsidRPr="009E39D7" w:rsidRDefault="004B7CA5" w:rsidP="004B7CA5">
      <w:pPr>
        <w:keepNext/>
        <w:spacing w:before="240"/>
        <w:outlineLvl w:val="2"/>
        <w:rPr>
          <w:sz w:val="26"/>
          <w:szCs w:val="26"/>
        </w:rPr>
      </w:pPr>
      <w:r w:rsidRPr="00FA4847">
        <w:rPr>
          <w:b/>
          <w:bCs/>
          <w:sz w:val="26"/>
          <w:szCs w:val="26"/>
        </w:rPr>
        <w:t>A)-Binanın Özelikleri:</w:t>
      </w:r>
      <w:r w:rsidR="0091482B">
        <w:rPr>
          <w:sz w:val="26"/>
          <w:szCs w:val="26"/>
        </w:rPr>
        <w:t xml:space="preserve"> O</w:t>
      </w:r>
      <w:r w:rsidRPr="00FA4847">
        <w:rPr>
          <w:sz w:val="26"/>
          <w:szCs w:val="26"/>
        </w:rPr>
        <w:t xml:space="preserve">kul binamız zemin dahil olmak üzere 3 </w:t>
      </w:r>
      <w:r>
        <w:rPr>
          <w:sz w:val="26"/>
          <w:szCs w:val="26"/>
        </w:rPr>
        <w:t>katlı betonarme  ve çatılıdır.  I</w:t>
      </w:r>
      <w:r w:rsidRPr="00FA4847">
        <w:rPr>
          <w:sz w:val="26"/>
          <w:szCs w:val="26"/>
        </w:rPr>
        <w:t>sınma aracı olarak kömür ile çalış</w:t>
      </w:r>
      <w:r>
        <w:rPr>
          <w:sz w:val="26"/>
          <w:szCs w:val="26"/>
        </w:rPr>
        <w:t>an kalorifer kullanılmaktadır. B</w:t>
      </w:r>
      <w:r w:rsidRPr="00FA4847">
        <w:rPr>
          <w:sz w:val="26"/>
          <w:szCs w:val="26"/>
        </w:rPr>
        <w:t>inanın kapıları demirden  yapılmış olup zemin kat pencereleri parmaklık ile</w:t>
      </w:r>
      <w:r>
        <w:rPr>
          <w:sz w:val="26"/>
          <w:szCs w:val="26"/>
        </w:rPr>
        <w:t xml:space="preserve"> kapatılarak</w:t>
      </w:r>
      <w:r w:rsidRPr="00FA4847">
        <w:rPr>
          <w:sz w:val="26"/>
          <w:szCs w:val="26"/>
        </w:rPr>
        <w:t xml:space="preserve">  ö</w:t>
      </w:r>
      <w:r>
        <w:rPr>
          <w:sz w:val="26"/>
          <w:szCs w:val="26"/>
        </w:rPr>
        <w:t>ğ</w:t>
      </w:r>
      <w:r w:rsidRPr="00FA4847">
        <w:rPr>
          <w:sz w:val="26"/>
          <w:szCs w:val="26"/>
        </w:rPr>
        <w:t>renci ve öğretmenlerimizin  hizmete sunulmaktadır .</w:t>
      </w:r>
      <w:r>
        <w:rPr>
          <w:sz w:val="26"/>
          <w:szCs w:val="26"/>
        </w:rPr>
        <w:t>H</w:t>
      </w:r>
      <w:r w:rsidRPr="00FA4847">
        <w:rPr>
          <w:sz w:val="26"/>
          <w:szCs w:val="26"/>
        </w:rPr>
        <w:t>er katta  hoparlörlü ses sistemi,</w:t>
      </w:r>
      <w:r>
        <w:rPr>
          <w:sz w:val="26"/>
          <w:szCs w:val="26"/>
        </w:rPr>
        <w:t xml:space="preserve"> </w:t>
      </w:r>
      <w:r w:rsidRPr="00FA4847">
        <w:rPr>
          <w:sz w:val="26"/>
          <w:szCs w:val="26"/>
        </w:rPr>
        <w:t>ortak  okul zili yangın hortumu ve ihbar</w:t>
      </w:r>
      <w:r>
        <w:rPr>
          <w:sz w:val="26"/>
          <w:szCs w:val="26"/>
        </w:rPr>
        <w:t xml:space="preserve"> </w:t>
      </w:r>
      <w:r w:rsidRPr="00FA4847">
        <w:rPr>
          <w:sz w:val="26"/>
          <w:szCs w:val="26"/>
        </w:rPr>
        <w:t>dü</w:t>
      </w:r>
      <w:r>
        <w:rPr>
          <w:sz w:val="26"/>
          <w:szCs w:val="26"/>
        </w:rPr>
        <w:t>ğ</w:t>
      </w:r>
      <w:r w:rsidRPr="00FA4847">
        <w:rPr>
          <w:sz w:val="26"/>
          <w:szCs w:val="26"/>
        </w:rPr>
        <w:t xml:space="preserve">mesi bulunmaktadır. </w:t>
      </w:r>
      <w:r>
        <w:rPr>
          <w:sz w:val="26"/>
          <w:szCs w:val="26"/>
        </w:rPr>
        <w:t>O</w:t>
      </w:r>
      <w:r w:rsidRPr="00FA4847">
        <w:rPr>
          <w:sz w:val="26"/>
          <w:szCs w:val="26"/>
        </w:rPr>
        <w:t>kul bahçemizin sınırını belirleyen bir sur</w:t>
      </w:r>
      <w:r>
        <w:rPr>
          <w:sz w:val="26"/>
          <w:szCs w:val="26"/>
        </w:rPr>
        <w:t xml:space="preserve"> (ihata duvarı)</w:t>
      </w:r>
      <w:r w:rsidRPr="00FA4847">
        <w:rPr>
          <w:sz w:val="26"/>
          <w:szCs w:val="26"/>
        </w:rPr>
        <w:t xml:space="preserve"> da </w:t>
      </w:r>
      <w:r w:rsidRPr="00FA4847">
        <w:rPr>
          <w:sz w:val="26"/>
          <w:szCs w:val="26"/>
        </w:rPr>
        <w:lastRenderedPageBreak/>
        <w:t xml:space="preserve">mevcuttur. </w:t>
      </w:r>
      <w:r>
        <w:rPr>
          <w:sz w:val="26"/>
          <w:szCs w:val="26"/>
        </w:rPr>
        <w:t>Su ihtiyacımız şebeke suyundan karşılanmaktadır.</w:t>
      </w:r>
      <w:r w:rsidRPr="004B1A73">
        <w:t xml:space="preserve"> </w:t>
      </w:r>
      <w:r w:rsidRPr="009E39D7">
        <w:rPr>
          <w:sz w:val="26"/>
          <w:szCs w:val="26"/>
        </w:rPr>
        <w:t>Okulumuz 12 derslik olarak yapılmış olup şu anda 11 dersliğinde eğitim öğretime devam edilmektedir.Bu 9 desliğin iki tanesini anasınıfları oluşturmaktadır.Okulumuzda 1 müdür odası, 1 müdür yardımcısı odası, 1 öğretmenler odası, 1 teknoloji sınıfı, 1 ses sistemlerinin olduğu birim ve her bir kata 8’ er adet olmak üzere  üç katta toplam 24 tane lavabo ve 24 tane tuvalet bulunmaktadır. Ayrıca ana sınıfının kendi içinde öğrencilerin hizmetine sunulmuş 5 adet tuvalet ve 2 lavabo bulunmaktadır.</w:t>
      </w:r>
    </w:p>
    <w:p w:rsidR="004B7CA5" w:rsidRDefault="004B7CA5" w:rsidP="004B7CA5">
      <w:pPr>
        <w:jc w:val="both"/>
        <w:rPr>
          <w:sz w:val="26"/>
          <w:szCs w:val="26"/>
        </w:rPr>
      </w:pPr>
    </w:p>
    <w:p w:rsidR="004B7CA5" w:rsidRPr="00DD7F53" w:rsidRDefault="004B7CA5" w:rsidP="004B7CA5">
      <w:pPr>
        <w:jc w:val="both"/>
        <w:rPr>
          <w:sz w:val="26"/>
          <w:szCs w:val="26"/>
        </w:rPr>
      </w:pPr>
      <w:r w:rsidRPr="00FA4847">
        <w:rPr>
          <w:b/>
          <w:bCs/>
          <w:sz w:val="26"/>
          <w:szCs w:val="26"/>
        </w:rPr>
        <w:t>B) Laboratuarlar</w:t>
      </w:r>
      <w:r>
        <w:rPr>
          <w:b/>
          <w:bCs/>
          <w:sz w:val="26"/>
          <w:szCs w:val="26"/>
        </w:rPr>
        <w:t xml:space="preserve">: </w:t>
      </w:r>
      <w:r>
        <w:rPr>
          <w:sz w:val="26"/>
          <w:szCs w:val="26"/>
        </w:rPr>
        <w:t>Okulumuzda laboratuar bulunmamaktadır.</w:t>
      </w:r>
    </w:p>
    <w:p w:rsidR="004B7CA5" w:rsidRDefault="004B7CA5" w:rsidP="004B7CA5">
      <w:pPr>
        <w:jc w:val="both"/>
        <w:rPr>
          <w:sz w:val="26"/>
          <w:szCs w:val="26"/>
        </w:rPr>
      </w:pPr>
      <w:r w:rsidRPr="00FA4847">
        <w:rPr>
          <w:b/>
          <w:bCs/>
          <w:sz w:val="26"/>
          <w:szCs w:val="26"/>
        </w:rPr>
        <w:t>C) Okul Ve Sınıf Kitaplıkları :</w:t>
      </w:r>
      <w:r w:rsidRPr="00FA4847">
        <w:rPr>
          <w:sz w:val="26"/>
          <w:szCs w:val="26"/>
        </w:rPr>
        <w:t xml:space="preserve"> </w:t>
      </w:r>
      <w:r>
        <w:rPr>
          <w:sz w:val="26"/>
          <w:szCs w:val="26"/>
        </w:rPr>
        <w:t>Okulumuzda kendi imkanlarımızla bir kütüphane kurulmuştur.</w:t>
      </w:r>
      <w:r w:rsidR="0091482B">
        <w:rPr>
          <w:sz w:val="26"/>
          <w:szCs w:val="26"/>
        </w:rPr>
        <w:t xml:space="preserve"> Bununla birlikte her sınıfın kendine ait kitaplıkları mevcuttur.</w:t>
      </w:r>
    </w:p>
    <w:p w:rsidR="004B7CA5" w:rsidRDefault="004B7CA5" w:rsidP="004B7CA5">
      <w:pPr>
        <w:jc w:val="both"/>
        <w:rPr>
          <w:sz w:val="26"/>
          <w:szCs w:val="26"/>
        </w:rPr>
      </w:pPr>
      <w:r w:rsidRPr="00FA4847">
        <w:rPr>
          <w:b/>
          <w:bCs/>
          <w:sz w:val="26"/>
          <w:szCs w:val="26"/>
        </w:rPr>
        <w:t>D)Depo Ve Ambar Durumu :</w:t>
      </w:r>
      <w:r w:rsidRPr="00FA4847">
        <w:rPr>
          <w:sz w:val="26"/>
          <w:szCs w:val="26"/>
        </w:rPr>
        <w:t xml:space="preserve"> </w:t>
      </w:r>
    </w:p>
    <w:p w:rsidR="004B7CA5" w:rsidRPr="009E39D7" w:rsidRDefault="004B7CA5" w:rsidP="004B7CA5">
      <w:pPr>
        <w:keepNext/>
        <w:spacing w:before="240"/>
        <w:outlineLvl w:val="2"/>
        <w:rPr>
          <w:sz w:val="26"/>
          <w:szCs w:val="26"/>
        </w:rPr>
      </w:pPr>
      <w:r w:rsidRPr="00FA4847">
        <w:rPr>
          <w:b/>
          <w:bCs/>
          <w:sz w:val="26"/>
          <w:szCs w:val="26"/>
        </w:rPr>
        <w:t>F) Bahçe Durumu :</w:t>
      </w:r>
      <w:r w:rsidRPr="00FA4847">
        <w:rPr>
          <w:sz w:val="26"/>
          <w:szCs w:val="26"/>
        </w:rPr>
        <w:t xml:space="preserve"> </w:t>
      </w:r>
      <w:r w:rsidR="0091482B">
        <w:rPr>
          <w:sz w:val="26"/>
          <w:szCs w:val="26"/>
        </w:rPr>
        <w:t>Okul</w:t>
      </w:r>
      <w:r w:rsidRPr="00FA4847">
        <w:rPr>
          <w:sz w:val="26"/>
          <w:szCs w:val="26"/>
        </w:rPr>
        <w:t xml:space="preserve">  binamızın etrafı saran ihata duvarının </w:t>
      </w:r>
      <w:r>
        <w:rPr>
          <w:sz w:val="26"/>
          <w:szCs w:val="26"/>
        </w:rPr>
        <w:t xml:space="preserve">bulunmaktadır. İhata </w:t>
      </w:r>
      <w:r w:rsidRPr="009E39D7">
        <w:rPr>
          <w:sz w:val="26"/>
          <w:szCs w:val="26"/>
        </w:rPr>
        <w:t>duvarının üst kısmı</w:t>
      </w:r>
      <w:r w:rsidR="0091482B">
        <w:rPr>
          <w:sz w:val="26"/>
          <w:szCs w:val="26"/>
        </w:rPr>
        <w:t xml:space="preserve"> </w:t>
      </w:r>
      <w:r w:rsidRPr="009E39D7">
        <w:rPr>
          <w:sz w:val="26"/>
          <w:szCs w:val="26"/>
        </w:rPr>
        <w:t>da korkuluklarla örtülmüştür. Okul bahçemizde parke taşları döşenerek öğrencilerin temiz bir alanda tenef</w:t>
      </w:r>
      <w:r w:rsidR="0091482B">
        <w:rPr>
          <w:sz w:val="26"/>
          <w:szCs w:val="26"/>
        </w:rPr>
        <w:t>f</w:t>
      </w:r>
      <w:r w:rsidRPr="009E39D7">
        <w:rPr>
          <w:sz w:val="26"/>
          <w:szCs w:val="26"/>
        </w:rPr>
        <w:t>üslerini geçirmeleri için ortam sağlanmıştır.</w:t>
      </w:r>
      <w:r w:rsidR="0091482B">
        <w:rPr>
          <w:sz w:val="26"/>
          <w:szCs w:val="26"/>
        </w:rPr>
        <w:t xml:space="preserve"> </w:t>
      </w:r>
      <w:r w:rsidRPr="009E39D7">
        <w:rPr>
          <w:sz w:val="26"/>
          <w:szCs w:val="26"/>
        </w:rPr>
        <w:t xml:space="preserve">Okul bahçemizde </w:t>
      </w:r>
      <w:r w:rsidR="0091482B">
        <w:rPr>
          <w:sz w:val="26"/>
          <w:szCs w:val="26"/>
        </w:rPr>
        <w:t>19</w:t>
      </w:r>
      <w:r w:rsidRPr="009E39D7">
        <w:rPr>
          <w:sz w:val="26"/>
          <w:szCs w:val="26"/>
        </w:rPr>
        <w:t xml:space="preserve"> tane büyük ağaç bulunmaktadır. Bahçemizde öğrenci girişi ile araç girişi birbirinden ayrılarak güvenlik önlemi alınmıştır.</w:t>
      </w:r>
      <w:r w:rsidR="0091482B">
        <w:rPr>
          <w:sz w:val="26"/>
          <w:szCs w:val="26"/>
        </w:rPr>
        <w:t xml:space="preserve"> </w:t>
      </w:r>
      <w:r w:rsidRPr="009E39D7">
        <w:rPr>
          <w:sz w:val="26"/>
          <w:szCs w:val="26"/>
        </w:rPr>
        <w:t>Bahçe içinde eski köy şebekesinden beslenen ve yılın belli dönemlerinde (yaz aylarında) akan bir musluk yapılarak ağaçların sulaması için kullanılmaktadır.</w:t>
      </w:r>
    </w:p>
    <w:p w:rsidR="004B7CA5" w:rsidRPr="009E39D7" w:rsidRDefault="004B7CA5" w:rsidP="004B7CA5">
      <w:pPr>
        <w:jc w:val="both"/>
        <w:rPr>
          <w:sz w:val="26"/>
          <w:szCs w:val="26"/>
        </w:rPr>
      </w:pPr>
    </w:p>
    <w:p w:rsidR="004B7CA5" w:rsidRPr="009E39D7" w:rsidRDefault="004B7CA5" w:rsidP="004B7CA5">
      <w:pPr>
        <w:jc w:val="both"/>
        <w:rPr>
          <w:sz w:val="26"/>
          <w:szCs w:val="26"/>
        </w:rPr>
      </w:pPr>
      <w:r w:rsidRPr="009E39D7">
        <w:rPr>
          <w:b/>
          <w:bCs/>
          <w:sz w:val="26"/>
          <w:szCs w:val="26"/>
        </w:rPr>
        <w:t>G) BT Sınıfı :</w:t>
      </w:r>
      <w:r w:rsidRPr="009E39D7">
        <w:rPr>
          <w:sz w:val="26"/>
          <w:szCs w:val="26"/>
        </w:rPr>
        <w:t xml:space="preserve"> Okulumuzun en üst katında BT sınıfı yapılmış ancak henüz bilgisayarlar ve diğer malzemeler gelmediği için kullanılamamaktadır.</w:t>
      </w:r>
    </w:p>
    <w:p w:rsidR="004B7CA5" w:rsidRPr="009E39D7" w:rsidRDefault="004B7CA5" w:rsidP="004B7CA5">
      <w:pPr>
        <w:jc w:val="both"/>
        <w:rPr>
          <w:sz w:val="26"/>
          <w:szCs w:val="26"/>
        </w:rPr>
      </w:pPr>
    </w:p>
    <w:p w:rsidR="004B7CA5" w:rsidRPr="0091482B" w:rsidRDefault="004B7CA5" w:rsidP="0091482B">
      <w:pPr>
        <w:rPr>
          <w:sz w:val="26"/>
          <w:szCs w:val="26"/>
        </w:rPr>
      </w:pPr>
      <w:r w:rsidRPr="009E39D7">
        <w:rPr>
          <w:b/>
          <w:bCs/>
          <w:sz w:val="26"/>
          <w:szCs w:val="26"/>
        </w:rPr>
        <w:lastRenderedPageBreak/>
        <w:t>H) Çevre Durumu:</w:t>
      </w:r>
      <w:r w:rsidRPr="009E39D7">
        <w:rPr>
          <w:sz w:val="26"/>
          <w:szCs w:val="26"/>
        </w:rPr>
        <w:t xml:space="preserve">   Beldemiz Hasköy ilçesine 4 km</w:t>
      </w:r>
      <w:r w:rsidR="0091482B">
        <w:rPr>
          <w:sz w:val="26"/>
          <w:szCs w:val="26"/>
        </w:rPr>
        <w:t>,</w:t>
      </w:r>
      <w:r w:rsidRPr="009E39D7">
        <w:rPr>
          <w:sz w:val="26"/>
          <w:szCs w:val="26"/>
        </w:rPr>
        <w:t xml:space="preserve"> Muş iline 20 Km uzaklıkta bulunmaktadır. Karasal iklim özellikleri ve bitki örtüsü egemen olan beldemizde hayvancılık ve tarım yapılmaktadır.</w:t>
      </w:r>
      <w:r w:rsidR="0091482B">
        <w:rPr>
          <w:sz w:val="26"/>
          <w:szCs w:val="26"/>
        </w:rPr>
        <w:t xml:space="preserve"> </w:t>
      </w:r>
      <w:r w:rsidRPr="009E39D7">
        <w:rPr>
          <w:sz w:val="26"/>
          <w:szCs w:val="26"/>
        </w:rPr>
        <w:t>Halkın başka geçim kaynağı yoktur.Aileler nüfus bakımından çok kalabalık olup,</w:t>
      </w:r>
      <w:r w:rsidR="0091482B">
        <w:rPr>
          <w:sz w:val="26"/>
          <w:szCs w:val="26"/>
        </w:rPr>
        <w:t xml:space="preserve"> </w:t>
      </w:r>
      <w:r w:rsidRPr="009E39D7">
        <w:rPr>
          <w:sz w:val="26"/>
          <w:szCs w:val="26"/>
        </w:rPr>
        <w:t>evlerde kendilerine ait çalışma ortamı yoktur. Ancak genel görüş olarak beldemizde eğitim-öğretim için gerekli altyapı olmasına rağmen eğitimde hedeflenen başarıya ulaşılamamıştır. Eğitimde görünen bu başarısızlığın en büyük nedeni ise okul-veli ile öğrenci-veli ilişkilerinin zayıflığı olarak görünmektedir. Bu yüzden eğitimde öncelikli hedef olarak veli bilgilendirme faaliyetlerine önem verilmesi zorunlu hale gelmiştir.</w:t>
      </w:r>
      <w:r w:rsidR="0091482B">
        <w:rPr>
          <w:sz w:val="26"/>
          <w:szCs w:val="26"/>
        </w:rPr>
        <w:t xml:space="preserve"> </w:t>
      </w:r>
      <w:r w:rsidRPr="009E39D7">
        <w:rPr>
          <w:sz w:val="26"/>
          <w:szCs w:val="26"/>
        </w:rPr>
        <w:t>Okulumuz öğrencilerini ortaokula ve hayata en iyi şekilde hazırlamak için çalışmalar devam etmektedir.</w:t>
      </w:r>
      <w:r w:rsidR="0091482B">
        <w:rPr>
          <w:sz w:val="26"/>
          <w:szCs w:val="26"/>
        </w:rPr>
        <w:t xml:space="preserve"> </w:t>
      </w:r>
      <w:r w:rsidRPr="009E39D7">
        <w:rPr>
          <w:sz w:val="26"/>
          <w:szCs w:val="26"/>
        </w:rPr>
        <w:t>İnsan hayatının önemi ve bu kısa hayat süreci içerisinde geçmişte yaşanan hatalardan ders alınmasını sağlayarak daha başarılı ve daha mutlu bir gelecek oluşturulması için her zaman her yerde eğitim düşüncesi içerisinde planlı bir şekilde çalışmalar yürütülmektedir.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Pr="00E60B14" w:rsidRDefault="00A07F48" w:rsidP="00E67FCA">
      <w:pPr>
        <w:pStyle w:val="Balk3"/>
        <w:rPr>
          <w:b/>
        </w:rPr>
      </w:pPr>
      <w:r w:rsidRPr="00E60B14">
        <w:rPr>
          <w:b/>
        </w:rP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4B7CA5">
        <w:trPr>
          <w:trHeight w:val="19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B7CA5">
            <w:r w:rsidRPr="00A07F48">
              <w:t>İli:</w:t>
            </w:r>
            <w:r>
              <w:t xml:space="preserve"> </w:t>
            </w:r>
            <w:r w:rsidR="004B7CA5">
              <w:t>MUŞ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B7CA5">
            <w:r w:rsidRPr="00A07F48">
              <w:rPr>
                <w:b/>
              </w:rPr>
              <w:t>İ</w:t>
            </w:r>
            <w:r w:rsidR="00A07F48" w:rsidRPr="00A07F48">
              <w:rPr>
                <w:b/>
              </w:rPr>
              <w:t>lçesi:</w:t>
            </w:r>
            <w:r w:rsidR="00A07F48">
              <w:t xml:space="preserve"> </w:t>
            </w:r>
            <w:r w:rsidR="004B7CA5">
              <w:t>HASKÖY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C3BE8" w:rsidRDefault="00BC3BE8" w:rsidP="00BC3BE8">
            <w:pPr>
              <w:rPr>
                <w:rFonts w:ascii="Tahoma" w:hAnsi="Tahoma" w:cs="Tahoma"/>
                <w:b/>
                <w:bCs/>
                <w:sz w:val="20"/>
                <w:szCs w:val="20"/>
              </w:rPr>
            </w:pPr>
            <w:r>
              <w:rPr>
                <w:rFonts w:ascii="Tahoma" w:hAnsi="Tahoma" w:cs="Tahoma"/>
                <w:b/>
                <w:bCs/>
                <w:sz w:val="20"/>
                <w:szCs w:val="20"/>
              </w:rPr>
              <w:t>DÜZKIŞLA BELDESİ KÜLTÜR MAH.</w:t>
            </w:r>
          </w:p>
          <w:p w:rsidR="00BC3BE8" w:rsidRPr="00E84F50" w:rsidRDefault="00BC3BE8" w:rsidP="00BC3BE8">
            <w:pPr>
              <w:spacing w:after="0" w:line="240" w:lineRule="auto"/>
              <w:rPr>
                <w:rFonts w:ascii="Tahoma" w:hAnsi="Tahoma" w:cs="Tahoma"/>
                <w:b/>
                <w:bCs/>
                <w:sz w:val="20"/>
                <w:szCs w:val="20"/>
              </w:rPr>
            </w:pPr>
            <w:r>
              <w:rPr>
                <w:rFonts w:ascii="Tahoma" w:hAnsi="Tahoma" w:cs="Tahoma"/>
                <w:b/>
                <w:bCs/>
                <w:sz w:val="20"/>
                <w:szCs w:val="20"/>
              </w:rPr>
              <w:t>HASKÖY/MUŞ</w:t>
            </w:r>
          </w:p>
          <w:p w:rsidR="00A5694F" w:rsidRPr="009436C8" w:rsidRDefault="00BC3BE8" w:rsidP="00BC3BE8">
            <w:pPr>
              <w:rPr>
                <w:sz w:val="20"/>
              </w:rPr>
            </w:pPr>
            <w:r w:rsidRPr="00E84F50">
              <w:rPr>
                <w:rFonts w:ascii="Tahoma" w:hAnsi="Tahoma" w:cs="Tahoma"/>
                <w:b/>
                <w:bCs/>
                <w:sz w:val="20"/>
                <w:szCs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C3BE8" w:rsidP="00A07F48">
            <w:pPr>
              <w:rPr>
                <w:sz w:val="20"/>
              </w:rPr>
            </w:pPr>
            <w:r>
              <w:rPr>
                <w:rFonts w:ascii="Tahoma" w:hAnsi="Tahoma" w:cs="Tahoma"/>
                <w:b/>
                <w:bCs/>
                <w:sz w:val="20"/>
                <w:szCs w:val="20"/>
              </w:rPr>
              <w:t>0436 411 34 69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C3BE8" w:rsidP="00A07F48">
            <w:pPr>
              <w:rPr>
                <w:b/>
                <w:sz w:val="20"/>
              </w:rPr>
            </w:pPr>
            <w:r>
              <w:rPr>
                <w:rFonts w:ascii="Tahoma" w:hAnsi="Tahoma" w:cs="Tahoma"/>
                <w:b/>
                <w:bCs/>
                <w:sz w:val="20"/>
                <w:szCs w:val="20"/>
                <w:u w:val="single"/>
              </w:rPr>
              <w:t>736179@meb.k12.tr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C3BE8" w:rsidP="00A07F48">
            <w:pPr>
              <w:rPr>
                <w:sz w:val="20"/>
              </w:rPr>
            </w:pPr>
            <w:r>
              <w:rPr>
                <w:rFonts w:ascii="Tahoma" w:hAnsi="Tahoma" w:cs="Tahoma"/>
                <w:b/>
                <w:bCs/>
                <w:sz w:val="20"/>
                <w:szCs w:val="20"/>
              </w:rPr>
              <w:t>duzkslaio.meb.k12.tr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C3BE8" w:rsidP="00A07F48">
            <w:pPr>
              <w:rPr>
                <w:b/>
                <w:sz w:val="20"/>
              </w:rPr>
            </w:pPr>
            <w:r>
              <w:rPr>
                <w:b/>
                <w:sz w:val="20"/>
              </w:rPr>
              <w:t>736179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C3BE8"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BC3BE8" w:rsidP="00A5694F">
            <w:pPr>
              <w:rPr>
                <w:sz w:val="20"/>
              </w:rPr>
            </w:pPr>
            <w:r>
              <w:rPr>
                <w:sz w:val="20"/>
              </w:rPr>
              <w:t>14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C3BE8" w:rsidP="00A5694F">
            <w:pPr>
              <w:rPr>
                <w:sz w:val="20"/>
              </w:rPr>
            </w:pPr>
            <w:r>
              <w:rPr>
                <w:sz w:val="20"/>
              </w:rPr>
              <w:t>7</w:t>
            </w:r>
            <w:r w:rsidR="00E60B14">
              <w:rPr>
                <w:sz w:val="20"/>
              </w:rPr>
              <w:t>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60B14" w:rsidP="00A5694F">
            <w:pPr>
              <w:rPr>
                <w:sz w:val="20"/>
              </w:rPr>
            </w:pPr>
            <w:r>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60B14" w:rsidP="00A5694F">
            <w:pPr>
              <w:rPr>
                <w:sz w:val="20"/>
              </w:rPr>
            </w:pPr>
            <w:r>
              <w:rPr>
                <w:sz w:val="20"/>
              </w:rPr>
              <w:t>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60B14" w:rsidP="00A5694F">
            <w:pPr>
              <w:rPr>
                <w:sz w:val="20"/>
              </w:rPr>
            </w:pPr>
            <w:r>
              <w:rPr>
                <w:sz w:val="20"/>
              </w:rPr>
              <w:t>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C3BE8" w:rsidP="00E60B14">
            <w:pPr>
              <w:rPr>
                <w:sz w:val="20"/>
              </w:rPr>
            </w:pPr>
            <w:r>
              <w:rPr>
                <w:sz w:val="20"/>
              </w:rPr>
              <w:t>1</w:t>
            </w:r>
            <w:r w:rsidR="00E60B14">
              <w:rPr>
                <w:sz w:val="20"/>
              </w:rPr>
              <w:t>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60B14" w:rsidP="00A5694F">
            <w:pPr>
              <w:rPr>
                <w:sz w:val="20"/>
              </w:rPr>
            </w:pPr>
            <w:r>
              <w:rPr>
                <w:sz w:val="20"/>
              </w:rPr>
              <w:t>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C3BE8">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C3BE8">
              <w:rPr>
                <w:sz w:val="20"/>
              </w:rPr>
              <w:t>15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C3BE8">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C3BE8"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Pr="00E60B14" w:rsidRDefault="00E67FCA" w:rsidP="00E67FCA">
      <w:pPr>
        <w:pStyle w:val="Balk3"/>
        <w:rPr>
          <w:b/>
        </w:rPr>
      </w:pPr>
      <w:r w:rsidRPr="00E60B14">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1482B">
            <w:pPr>
              <w:rPr>
                <w:b/>
              </w:rPr>
            </w:pPr>
            <w:r>
              <w:rPr>
                <w:b/>
              </w:rPr>
              <w:t>1</w:t>
            </w:r>
          </w:p>
        </w:tc>
        <w:tc>
          <w:tcPr>
            <w:tcW w:w="1768" w:type="dxa"/>
            <w:shd w:val="clear" w:color="auto" w:fill="auto"/>
          </w:tcPr>
          <w:p w:rsidR="00533426" w:rsidRPr="00D41148" w:rsidRDefault="0091482B">
            <w:pPr>
              <w:rPr>
                <w:b/>
              </w:rPr>
            </w:pPr>
            <w:r>
              <w:rPr>
                <w:b/>
              </w:rPr>
              <w:t>1</w:t>
            </w:r>
          </w:p>
        </w:tc>
        <w:tc>
          <w:tcPr>
            <w:tcW w:w="1768" w:type="dxa"/>
            <w:shd w:val="clear" w:color="auto" w:fill="auto"/>
          </w:tcPr>
          <w:p w:rsidR="00533426" w:rsidRPr="00D41148" w:rsidRDefault="00BC3BE8">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1482B">
            <w:pPr>
              <w:rPr>
                <w:b/>
              </w:rPr>
            </w:pPr>
            <w:r>
              <w:rPr>
                <w:b/>
              </w:rPr>
              <w:t>1</w:t>
            </w:r>
          </w:p>
        </w:tc>
        <w:tc>
          <w:tcPr>
            <w:tcW w:w="1768" w:type="dxa"/>
            <w:shd w:val="clear" w:color="auto" w:fill="auto"/>
          </w:tcPr>
          <w:p w:rsidR="00533426" w:rsidRPr="00D41148" w:rsidRDefault="0091482B">
            <w:pPr>
              <w:rPr>
                <w:b/>
              </w:rPr>
            </w:pPr>
            <w:r>
              <w:rPr>
                <w:b/>
              </w:rPr>
              <w:t>8</w:t>
            </w:r>
          </w:p>
        </w:tc>
        <w:tc>
          <w:tcPr>
            <w:tcW w:w="1768" w:type="dxa"/>
            <w:shd w:val="clear" w:color="auto" w:fill="auto"/>
          </w:tcPr>
          <w:p w:rsidR="00533426" w:rsidRPr="00D41148" w:rsidRDefault="0091482B">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C3BE8">
            <w:pPr>
              <w:rPr>
                <w:b/>
              </w:rPr>
            </w:pPr>
            <w:r>
              <w:rPr>
                <w:b/>
              </w:rPr>
              <w:t>0</w:t>
            </w:r>
          </w:p>
        </w:tc>
        <w:tc>
          <w:tcPr>
            <w:tcW w:w="1768" w:type="dxa"/>
            <w:shd w:val="clear" w:color="auto" w:fill="auto"/>
          </w:tcPr>
          <w:p w:rsidR="00533426" w:rsidRPr="00D41148" w:rsidRDefault="0091482B">
            <w:pPr>
              <w:rPr>
                <w:b/>
              </w:rPr>
            </w:pPr>
            <w:r>
              <w:rPr>
                <w:b/>
              </w:rPr>
              <w:t>1</w:t>
            </w:r>
          </w:p>
        </w:tc>
        <w:tc>
          <w:tcPr>
            <w:tcW w:w="1768" w:type="dxa"/>
            <w:shd w:val="clear" w:color="auto" w:fill="auto"/>
          </w:tcPr>
          <w:p w:rsidR="00533426" w:rsidRPr="00D41148" w:rsidRDefault="0091482B">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C3BE8">
            <w:pPr>
              <w:rPr>
                <w:b/>
              </w:rPr>
            </w:pPr>
            <w:r>
              <w:rPr>
                <w:b/>
              </w:rPr>
              <w:t>0</w:t>
            </w:r>
          </w:p>
        </w:tc>
        <w:tc>
          <w:tcPr>
            <w:tcW w:w="1768" w:type="dxa"/>
            <w:shd w:val="clear" w:color="auto" w:fill="auto"/>
          </w:tcPr>
          <w:p w:rsidR="00533426" w:rsidRPr="00D41148" w:rsidRDefault="00BC3BE8">
            <w:pPr>
              <w:rPr>
                <w:b/>
              </w:rPr>
            </w:pPr>
            <w:r>
              <w:rPr>
                <w:b/>
              </w:rPr>
              <w:t>0</w:t>
            </w:r>
          </w:p>
        </w:tc>
        <w:tc>
          <w:tcPr>
            <w:tcW w:w="1768" w:type="dxa"/>
            <w:shd w:val="clear" w:color="auto" w:fill="auto"/>
          </w:tcPr>
          <w:p w:rsidR="00533426" w:rsidRPr="00D41148" w:rsidRDefault="00BC3BE8">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BC3BE8" w:rsidP="00533426">
            <w:pPr>
              <w:rPr>
                <w:b/>
              </w:rPr>
            </w:pPr>
            <w:r>
              <w:rPr>
                <w:b/>
              </w:rPr>
              <w:t>0</w:t>
            </w:r>
          </w:p>
        </w:tc>
        <w:tc>
          <w:tcPr>
            <w:tcW w:w="1768" w:type="dxa"/>
            <w:shd w:val="clear" w:color="auto" w:fill="auto"/>
          </w:tcPr>
          <w:p w:rsidR="00533426" w:rsidRPr="00D41148" w:rsidRDefault="00BC3BE8" w:rsidP="00533426">
            <w:pPr>
              <w:rPr>
                <w:b/>
              </w:rPr>
            </w:pPr>
            <w:r>
              <w:rPr>
                <w:b/>
              </w:rPr>
              <w:t>0</w:t>
            </w:r>
          </w:p>
        </w:tc>
        <w:tc>
          <w:tcPr>
            <w:tcW w:w="1768" w:type="dxa"/>
            <w:shd w:val="clear" w:color="auto" w:fill="auto"/>
          </w:tcPr>
          <w:p w:rsidR="00533426" w:rsidRPr="00D41148" w:rsidRDefault="00BC3BE8"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A6BDF" w:rsidP="00533426">
            <w:pPr>
              <w:rPr>
                <w:b/>
              </w:rPr>
            </w:pPr>
            <w:r>
              <w:rPr>
                <w:b/>
              </w:rPr>
              <w:t>2</w:t>
            </w:r>
          </w:p>
        </w:tc>
        <w:tc>
          <w:tcPr>
            <w:tcW w:w="1768" w:type="dxa"/>
            <w:shd w:val="clear" w:color="auto" w:fill="auto"/>
          </w:tcPr>
          <w:p w:rsidR="00533426" w:rsidRPr="00D41148" w:rsidRDefault="00BC3BE8" w:rsidP="00533426">
            <w:pPr>
              <w:rPr>
                <w:b/>
              </w:rPr>
            </w:pPr>
            <w:r>
              <w:rPr>
                <w:b/>
              </w:rPr>
              <w:t>0</w:t>
            </w:r>
          </w:p>
        </w:tc>
        <w:tc>
          <w:tcPr>
            <w:tcW w:w="1768" w:type="dxa"/>
            <w:shd w:val="clear" w:color="auto" w:fill="auto"/>
          </w:tcPr>
          <w:p w:rsidR="00533426" w:rsidRPr="00D41148" w:rsidRDefault="007A6BDF"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C3BE8" w:rsidP="00533426">
            <w:pPr>
              <w:rPr>
                <w:b/>
              </w:rPr>
            </w:pPr>
            <w:r>
              <w:rPr>
                <w:b/>
              </w:rPr>
              <w:t>0</w:t>
            </w:r>
          </w:p>
        </w:tc>
        <w:tc>
          <w:tcPr>
            <w:tcW w:w="1768" w:type="dxa"/>
            <w:shd w:val="clear" w:color="auto" w:fill="auto"/>
          </w:tcPr>
          <w:p w:rsidR="00E67FCA" w:rsidRPr="00D41148" w:rsidRDefault="00BC3BE8" w:rsidP="00533426">
            <w:pPr>
              <w:rPr>
                <w:b/>
              </w:rPr>
            </w:pPr>
            <w:r>
              <w:rPr>
                <w:b/>
              </w:rPr>
              <w:t>0</w:t>
            </w:r>
          </w:p>
        </w:tc>
        <w:tc>
          <w:tcPr>
            <w:tcW w:w="1768" w:type="dxa"/>
            <w:shd w:val="clear" w:color="auto" w:fill="auto"/>
          </w:tcPr>
          <w:p w:rsidR="00E67FCA" w:rsidRPr="00D41148" w:rsidRDefault="00BC3BE8"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A6BDF" w:rsidP="00533426">
            <w:pPr>
              <w:rPr>
                <w:b/>
              </w:rPr>
            </w:pPr>
            <w:r>
              <w:rPr>
                <w:b/>
              </w:rPr>
              <w:t>4</w:t>
            </w:r>
          </w:p>
        </w:tc>
        <w:tc>
          <w:tcPr>
            <w:tcW w:w="1768" w:type="dxa"/>
            <w:shd w:val="clear" w:color="auto" w:fill="auto"/>
          </w:tcPr>
          <w:p w:rsidR="00533426" w:rsidRPr="00D41148" w:rsidRDefault="00BC3BE8" w:rsidP="00E60B14">
            <w:pPr>
              <w:rPr>
                <w:b/>
              </w:rPr>
            </w:pPr>
            <w:r>
              <w:rPr>
                <w:b/>
              </w:rPr>
              <w:t>1</w:t>
            </w:r>
            <w:r w:rsidR="00E60B14">
              <w:rPr>
                <w:b/>
              </w:rPr>
              <w:t>0</w:t>
            </w:r>
          </w:p>
        </w:tc>
        <w:tc>
          <w:tcPr>
            <w:tcW w:w="1768" w:type="dxa"/>
            <w:shd w:val="clear" w:color="auto" w:fill="auto"/>
          </w:tcPr>
          <w:p w:rsidR="00533426" w:rsidRPr="00D41148" w:rsidRDefault="00BC3BE8" w:rsidP="0091482B">
            <w:pPr>
              <w:rPr>
                <w:b/>
              </w:rPr>
            </w:pPr>
            <w:r>
              <w:rPr>
                <w:b/>
              </w:rPr>
              <w:t>1</w:t>
            </w:r>
            <w:r w:rsidR="0091482B">
              <w:rPr>
                <w:b/>
              </w:rPr>
              <w:t>4</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E60B14" w:rsidRDefault="00E67FCA" w:rsidP="00E67FCA">
      <w:pPr>
        <w:pStyle w:val="Balk3"/>
        <w:rPr>
          <w:b/>
        </w:rPr>
      </w:pPr>
      <w:r w:rsidRPr="00E60B14">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77740"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91482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B57F97"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77740"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77740"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B57F97" w:rsidP="00D41148">
            <w:pPr>
              <w:tabs>
                <w:tab w:val="left" w:pos="426"/>
              </w:tabs>
              <w:spacing w:after="0"/>
              <w:jc w:val="both"/>
              <w:rPr>
                <w:rFonts w:cs="Calibri"/>
                <w:b/>
                <w:szCs w:val="24"/>
              </w:rPr>
            </w:pPr>
            <w:r>
              <w:rPr>
                <w:rFonts w:cs="Calibri"/>
                <w:b/>
                <w:szCs w:val="24"/>
              </w:rPr>
              <w:t>5650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57F97" w:rsidP="00D41148">
            <w:pPr>
              <w:tabs>
                <w:tab w:val="left" w:pos="426"/>
              </w:tabs>
              <w:spacing w:after="0"/>
              <w:jc w:val="both"/>
              <w:rPr>
                <w:rFonts w:cs="Calibri"/>
                <w:b/>
                <w:szCs w:val="24"/>
              </w:rPr>
            </w:pPr>
            <w:r>
              <w:rPr>
                <w:rFonts w:cs="Calibri"/>
                <w:b/>
                <w:szCs w:val="24"/>
              </w:rPr>
              <w:t>5000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57F97" w:rsidP="00D41148">
            <w:pPr>
              <w:tabs>
                <w:tab w:val="left" w:pos="426"/>
              </w:tabs>
              <w:spacing w:after="0"/>
              <w:jc w:val="both"/>
              <w:rPr>
                <w:rFonts w:cs="Calibri"/>
                <w:b/>
                <w:szCs w:val="24"/>
              </w:rPr>
            </w:pPr>
            <w:r>
              <w:rPr>
                <w:rFonts w:cs="Calibri"/>
                <w:b/>
                <w:szCs w:val="24"/>
              </w:rPr>
              <w:t>650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57F9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57F9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C3BE8"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E60B14" w:rsidRDefault="00E60B14" w:rsidP="00E67FCA">
      <w:pPr>
        <w:pStyle w:val="Balk3"/>
        <w:rPr>
          <w:b/>
        </w:rPr>
      </w:pPr>
    </w:p>
    <w:p w:rsidR="00390AA4" w:rsidRPr="00E60B14" w:rsidRDefault="00E67FCA" w:rsidP="00E67FCA">
      <w:pPr>
        <w:pStyle w:val="Balk3"/>
        <w:rPr>
          <w:b/>
        </w:rPr>
      </w:pPr>
      <w:r w:rsidRPr="00E60B14">
        <w:rPr>
          <w:b/>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892"/>
        <w:gridCol w:w="992"/>
        <w:gridCol w:w="1418"/>
        <w:gridCol w:w="1701"/>
        <w:gridCol w:w="992"/>
        <w:gridCol w:w="1276"/>
        <w:gridCol w:w="1559"/>
      </w:tblGrid>
      <w:tr w:rsidR="00D5715B" w:rsidRPr="00D41148" w:rsidTr="0091482B">
        <w:tc>
          <w:tcPr>
            <w:tcW w:w="1837"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91482B">
        <w:tc>
          <w:tcPr>
            <w:tcW w:w="1837" w:type="dxa"/>
            <w:shd w:val="clear" w:color="auto" w:fill="auto"/>
          </w:tcPr>
          <w:p w:rsidR="009C6C05" w:rsidRPr="00D41148" w:rsidRDefault="00BC3BE8" w:rsidP="00D41148">
            <w:pPr>
              <w:tabs>
                <w:tab w:val="left" w:pos="426"/>
              </w:tabs>
              <w:spacing w:after="0"/>
              <w:jc w:val="both"/>
              <w:rPr>
                <w:szCs w:val="24"/>
              </w:rPr>
            </w:pPr>
            <w:r>
              <w:rPr>
                <w:szCs w:val="24"/>
              </w:rPr>
              <w:t>ANASINIFI(A)</w:t>
            </w:r>
          </w:p>
        </w:tc>
        <w:tc>
          <w:tcPr>
            <w:tcW w:w="892" w:type="dxa"/>
            <w:shd w:val="clear" w:color="auto" w:fill="auto"/>
          </w:tcPr>
          <w:p w:rsidR="009C6C05" w:rsidRPr="00D41148" w:rsidRDefault="00E91E85" w:rsidP="00D41148">
            <w:pPr>
              <w:tabs>
                <w:tab w:val="left" w:pos="426"/>
              </w:tabs>
              <w:spacing w:after="0"/>
              <w:jc w:val="both"/>
              <w:rPr>
                <w:szCs w:val="24"/>
              </w:rPr>
            </w:pPr>
            <w:r>
              <w:rPr>
                <w:szCs w:val="24"/>
              </w:rPr>
              <w:t>7</w:t>
            </w:r>
          </w:p>
        </w:tc>
        <w:tc>
          <w:tcPr>
            <w:tcW w:w="992" w:type="dxa"/>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5</w:t>
            </w:r>
          </w:p>
        </w:tc>
        <w:tc>
          <w:tcPr>
            <w:tcW w:w="1418" w:type="dxa"/>
            <w:tcBorders>
              <w:right w:val="single" w:sz="12" w:space="0" w:color="auto"/>
            </w:tcBorders>
            <w:shd w:val="clear" w:color="auto" w:fill="auto"/>
          </w:tcPr>
          <w:p w:rsidR="009C6C05" w:rsidRPr="00D41148" w:rsidRDefault="0091482B"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C3BE8"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1482B"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1482B"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3</w:t>
            </w:r>
          </w:p>
        </w:tc>
      </w:tr>
      <w:tr w:rsidR="00D5715B" w:rsidRPr="00D41148" w:rsidTr="0091482B">
        <w:tc>
          <w:tcPr>
            <w:tcW w:w="1837" w:type="dxa"/>
            <w:shd w:val="clear" w:color="auto" w:fill="auto"/>
          </w:tcPr>
          <w:p w:rsidR="009C6C05" w:rsidRPr="00D41148" w:rsidRDefault="00BC3BE8" w:rsidP="00D41148">
            <w:pPr>
              <w:tabs>
                <w:tab w:val="left" w:pos="426"/>
              </w:tabs>
              <w:spacing w:after="0"/>
              <w:jc w:val="both"/>
              <w:rPr>
                <w:szCs w:val="24"/>
              </w:rPr>
            </w:pPr>
            <w:r>
              <w:rPr>
                <w:szCs w:val="24"/>
              </w:rPr>
              <w:t>ANASINIFI(B)</w:t>
            </w:r>
          </w:p>
        </w:tc>
        <w:tc>
          <w:tcPr>
            <w:tcW w:w="892" w:type="dxa"/>
            <w:shd w:val="clear" w:color="auto" w:fill="auto"/>
          </w:tcPr>
          <w:p w:rsidR="009C6C05" w:rsidRPr="00D41148" w:rsidRDefault="00E91E85" w:rsidP="00D41148">
            <w:pPr>
              <w:tabs>
                <w:tab w:val="left" w:pos="426"/>
              </w:tabs>
              <w:spacing w:after="0"/>
              <w:jc w:val="both"/>
              <w:rPr>
                <w:szCs w:val="24"/>
              </w:rPr>
            </w:pPr>
            <w:r>
              <w:rPr>
                <w:szCs w:val="24"/>
              </w:rPr>
              <w:t>7</w:t>
            </w:r>
          </w:p>
        </w:tc>
        <w:tc>
          <w:tcPr>
            <w:tcW w:w="992" w:type="dxa"/>
            <w:shd w:val="clear" w:color="auto" w:fill="auto"/>
          </w:tcPr>
          <w:p w:rsidR="009C6C05" w:rsidRPr="00D41148" w:rsidRDefault="0091482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91482B"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C3BE8"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1482B"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1482B"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7</w:t>
            </w:r>
          </w:p>
        </w:tc>
      </w:tr>
      <w:tr w:rsidR="00D5715B" w:rsidRPr="00D41148" w:rsidTr="0091482B">
        <w:tc>
          <w:tcPr>
            <w:tcW w:w="1837" w:type="dxa"/>
            <w:shd w:val="clear" w:color="auto" w:fill="auto"/>
          </w:tcPr>
          <w:p w:rsidR="009C6C05" w:rsidRPr="00D41148" w:rsidRDefault="00BC3BE8" w:rsidP="00D41148">
            <w:pPr>
              <w:tabs>
                <w:tab w:val="left" w:pos="426"/>
              </w:tabs>
              <w:spacing w:after="0"/>
              <w:jc w:val="both"/>
              <w:rPr>
                <w:szCs w:val="24"/>
              </w:rPr>
            </w:pPr>
            <w:r>
              <w:rPr>
                <w:szCs w:val="24"/>
              </w:rPr>
              <w:t>1/A</w:t>
            </w:r>
          </w:p>
        </w:tc>
        <w:tc>
          <w:tcPr>
            <w:tcW w:w="892" w:type="dxa"/>
            <w:shd w:val="clear" w:color="auto" w:fill="auto"/>
          </w:tcPr>
          <w:p w:rsidR="009C6C05" w:rsidRPr="00D41148" w:rsidRDefault="0091482B" w:rsidP="00D41148">
            <w:pPr>
              <w:tabs>
                <w:tab w:val="left" w:pos="426"/>
              </w:tabs>
              <w:spacing w:after="0"/>
              <w:jc w:val="both"/>
              <w:rPr>
                <w:szCs w:val="24"/>
              </w:rPr>
            </w:pPr>
            <w:r>
              <w:rPr>
                <w:szCs w:val="24"/>
              </w:rPr>
              <w:t>8</w:t>
            </w:r>
          </w:p>
        </w:tc>
        <w:tc>
          <w:tcPr>
            <w:tcW w:w="992" w:type="dxa"/>
            <w:shd w:val="clear" w:color="auto" w:fill="auto"/>
          </w:tcPr>
          <w:p w:rsidR="009C6C05" w:rsidRPr="00D41148" w:rsidRDefault="0091482B"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C3BE8"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1482B"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1482B"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7</w:t>
            </w:r>
          </w:p>
        </w:tc>
      </w:tr>
      <w:tr w:rsidR="00D5715B" w:rsidRPr="00D41148" w:rsidTr="0091482B">
        <w:tc>
          <w:tcPr>
            <w:tcW w:w="1837" w:type="dxa"/>
            <w:shd w:val="clear" w:color="auto" w:fill="auto"/>
          </w:tcPr>
          <w:p w:rsidR="009C6C05" w:rsidRPr="00D41148" w:rsidRDefault="00BC3BE8" w:rsidP="00D41148">
            <w:pPr>
              <w:tabs>
                <w:tab w:val="left" w:pos="426"/>
              </w:tabs>
              <w:spacing w:after="0"/>
              <w:jc w:val="both"/>
              <w:rPr>
                <w:szCs w:val="24"/>
              </w:rPr>
            </w:pPr>
            <w:r>
              <w:rPr>
                <w:szCs w:val="24"/>
              </w:rPr>
              <w:t>2/A</w:t>
            </w:r>
          </w:p>
        </w:tc>
        <w:tc>
          <w:tcPr>
            <w:tcW w:w="892" w:type="dxa"/>
            <w:shd w:val="clear" w:color="auto" w:fill="auto"/>
          </w:tcPr>
          <w:p w:rsidR="009C6C05" w:rsidRPr="00D41148" w:rsidRDefault="0091482B" w:rsidP="00D41148">
            <w:pPr>
              <w:tabs>
                <w:tab w:val="left" w:pos="426"/>
              </w:tabs>
              <w:spacing w:after="0"/>
              <w:jc w:val="both"/>
              <w:rPr>
                <w:szCs w:val="24"/>
              </w:rPr>
            </w:pPr>
            <w:r>
              <w:rPr>
                <w:szCs w:val="24"/>
              </w:rPr>
              <w:t>6</w:t>
            </w:r>
          </w:p>
        </w:tc>
        <w:tc>
          <w:tcPr>
            <w:tcW w:w="992" w:type="dxa"/>
            <w:shd w:val="clear" w:color="auto" w:fill="auto"/>
          </w:tcPr>
          <w:p w:rsidR="009C6C05" w:rsidRPr="00D41148" w:rsidRDefault="0091482B"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91482B">
        <w:tc>
          <w:tcPr>
            <w:tcW w:w="1837" w:type="dxa"/>
            <w:shd w:val="clear" w:color="auto" w:fill="auto"/>
          </w:tcPr>
          <w:p w:rsidR="009C6C05" w:rsidRPr="00D41148" w:rsidRDefault="00BC3BE8" w:rsidP="00D41148">
            <w:pPr>
              <w:tabs>
                <w:tab w:val="left" w:pos="426"/>
              </w:tabs>
              <w:spacing w:after="0"/>
              <w:jc w:val="both"/>
              <w:rPr>
                <w:szCs w:val="24"/>
              </w:rPr>
            </w:pPr>
            <w:r>
              <w:rPr>
                <w:szCs w:val="24"/>
              </w:rPr>
              <w:t>2/B</w:t>
            </w:r>
          </w:p>
        </w:tc>
        <w:tc>
          <w:tcPr>
            <w:tcW w:w="892" w:type="dxa"/>
            <w:shd w:val="clear" w:color="auto" w:fill="auto"/>
          </w:tcPr>
          <w:p w:rsidR="009C6C05" w:rsidRPr="00D41148" w:rsidRDefault="0091482B" w:rsidP="00D41148">
            <w:pPr>
              <w:tabs>
                <w:tab w:val="left" w:pos="426"/>
              </w:tabs>
              <w:spacing w:after="0"/>
              <w:jc w:val="both"/>
              <w:rPr>
                <w:szCs w:val="24"/>
              </w:rPr>
            </w:pPr>
            <w:r>
              <w:rPr>
                <w:szCs w:val="24"/>
              </w:rPr>
              <w:t>4</w:t>
            </w:r>
          </w:p>
        </w:tc>
        <w:tc>
          <w:tcPr>
            <w:tcW w:w="992" w:type="dxa"/>
            <w:shd w:val="clear" w:color="auto" w:fill="auto"/>
          </w:tcPr>
          <w:p w:rsidR="009C6C05" w:rsidRPr="00D41148" w:rsidRDefault="0091482B"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91482B">
        <w:tc>
          <w:tcPr>
            <w:tcW w:w="1837" w:type="dxa"/>
            <w:shd w:val="clear" w:color="auto" w:fill="auto"/>
          </w:tcPr>
          <w:p w:rsidR="009C6C05" w:rsidRPr="00D41148" w:rsidRDefault="00BC3BE8" w:rsidP="00D41148">
            <w:pPr>
              <w:tabs>
                <w:tab w:val="left" w:pos="426"/>
              </w:tabs>
              <w:spacing w:after="0"/>
              <w:jc w:val="both"/>
              <w:rPr>
                <w:szCs w:val="24"/>
              </w:rPr>
            </w:pPr>
            <w:r>
              <w:rPr>
                <w:szCs w:val="24"/>
              </w:rPr>
              <w:t>3/A</w:t>
            </w:r>
          </w:p>
        </w:tc>
        <w:tc>
          <w:tcPr>
            <w:tcW w:w="892" w:type="dxa"/>
            <w:shd w:val="clear" w:color="auto" w:fill="auto"/>
          </w:tcPr>
          <w:p w:rsidR="009C6C05" w:rsidRPr="00D41148" w:rsidRDefault="0091482B" w:rsidP="00D41148">
            <w:pPr>
              <w:tabs>
                <w:tab w:val="left" w:pos="426"/>
              </w:tabs>
              <w:spacing w:after="0"/>
              <w:jc w:val="both"/>
              <w:rPr>
                <w:szCs w:val="24"/>
              </w:rPr>
            </w:pPr>
            <w:r>
              <w:rPr>
                <w:szCs w:val="24"/>
              </w:rPr>
              <w:t>9</w:t>
            </w:r>
          </w:p>
        </w:tc>
        <w:tc>
          <w:tcPr>
            <w:tcW w:w="992" w:type="dxa"/>
            <w:shd w:val="clear" w:color="auto" w:fill="auto"/>
          </w:tcPr>
          <w:p w:rsidR="009C6C05" w:rsidRPr="00D41148" w:rsidRDefault="0091482B"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9C6C05" w:rsidRPr="00D41148" w:rsidRDefault="00E91E85" w:rsidP="0091482B">
            <w:pPr>
              <w:tabs>
                <w:tab w:val="left" w:pos="426"/>
              </w:tabs>
              <w:spacing w:after="0"/>
              <w:jc w:val="both"/>
              <w:rPr>
                <w:szCs w:val="24"/>
              </w:rPr>
            </w:pPr>
            <w:r>
              <w:rPr>
                <w:szCs w:val="24"/>
              </w:rPr>
              <w:t>1</w:t>
            </w:r>
            <w:r w:rsidR="0091482B">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E60B14" w:rsidRDefault="009C6C05" w:rsidP="009C6C05">
      <w:pPr>
        <w:pStyle w:val="Balk3"/>
        <w:rPr>
          <w:b/>
        </w:rPr>
      </w:pPr>
      <w:r w:rsidRPr="00E60B14">
        <w:rPr>
          <w:b/>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91E85"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E91E85" w:rsidP="009C6C05">
            <w:r>
              <w:t>0</w:t>
            </w:r>
          </w:p>
        </w:tc>
      </w:tr>
      <w:tr w:rsidR="009C6C05" w:rsidTr="00D41148">
        <w:tc>
          <w:tcPr>
            <w:tcW w:w="4714" w:type="dxa"/>
            <w:shd w:val="clear" w:color="auto" w:fill="auto"/>
          </w:tcPr>
          <w:p w:rsidR="009C6C05" w:rsidRDefault="009C6C05" w:rsidP="009C6C05">
            <w:r>
              <w:lastRenderedPageBreak/>
              <w:t>Masaüstü Bilgisayar Sayısı</w:t>
            </w:r>
          </w:p>
        </w:tc>
        <w:tc>
          <w:tcPr>
            <w:tcW w:w="2357" w:type="dxa"/>
            <w:shd w:val="clear" w:color="auto" w:fill="auto"/>
          </w:tcPr>
          <w:p w:rsidR="009C6C05" w:rsidRDefault="00E91E85"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91E85"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91E85"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60B14"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60B14"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E60B14" w:rsidP="009C6C05">
            <w:r>
              <w:t>8 Mbphs</w:t>
            </w:r>
          </w:p>
        </w:tc>
      </w:tr>
    </w:tbl>
    <w:p w:rsidR="009C6C05" w:rsidRDefault="009C6C05" w:rsidP="009C6C05"/>
    <w:p w:rsidR="009C6C05" w:rsidRPr="00E60B14" w:rsidRDefault="004962D0" w:rsidP="004962D0">
      <w:pPr>
        <w:pStyle w:val="Balk3"/>
        <w:rPr>
          <w:b/>
        </w:rPr>
      </w:pPr>
      <w:r w:rsidRPr="00E60B14">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E60B14">
            <w:r>
              <w:t>201</w:t>
            </w:r>
            <w:r w:rsidR="00E60B14">
              <w:t>8</w:t>
            </w:r>
          </w:p>
        </w:tc>
        <w:tc>
          <w:tcPr>
            <w:tcW w:w="2357" w:type="dxa"/>
            <w:shd w:val="clear" w:color="auto" w:fill="auto"/>
          </w:tcPr>
          <w:p w:rsidR="004962D0" w:rsidRDefault="007A6BDF" w:rsidP="009C6C05">
            <w:r>
              <w:t>x</w:t>
            </w:r>
          </w:p>
        </w:tc>
        <w:tc>
          <w:tcPr>
            <w:tcW w:w="2357" w:type="dxa"/>
            <w:shd w:val="clear" w:color="auto" w:fill="auto"/>
          </w:tcPr>
          <w:p w:rsidR="004962D0" w:rsidRDefault="007B6B24" w:rsidP="009C6C05">
            <w:r>
              <w:t>x</w:t>
            </w:r>
          </w:p>
        </w:tc>
      </w:tr>
      <w:tr w:rsidR="004962D0" w:rsidTr="00D41148">
        <w:tc>
          <w:tcPr>
            <w:tcW w:w="2357" w:type="dxa"/>
            <w:shd w:val="clear" w:color="auto" w:fill="auto"/>
          </w:tcPr>
          <w:p w:rsidR="004962D0" w:rsidRDefault="004962D0" w:rsidP="00E60B14">
            <w:r>
              <w:t>201</w:t>
            </w:r>
            <w:r w:rsidR="00E60B14">
              <w:t>9</w:t>
            </w:r>
          </w:p>
        </w:tc>
        <w:tc>
          <w:tcPr>
            <w:tcW w:w="2357" w:type="dxa"/>
            <w:shd w:val="clear" w:color="auto" w:fill="auto"/>
          </w:tcPr>
          <w:p w:rsidR="004962D0" w:rsidRDefault="007A6BDF" w:rsidP="009C6C05">
            <w:r>
              <w:t>x</w:t>
            </w:r>
          </w:p>
        </w:tc>
        <w:tc>
          <w:tcPr>
            <w:tcW w:w="2357" w:type="dxa"/>
            <w:shd w:val="clear" w:color="auto" w:fill="auto"/>
          </w:tcPr>
          <w:p w:rsidR="004962D0" w:rsidRDefault="007B6B24" w:rsidP="009C6C05">
            <w:r>
              <w:t>x</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20B36" w:rsidP="00B21A33">
      <w:pPr>
        <w:jc w:val="both"/>
      </w:pPr>
      <w:r>
        <w:rPr>
          <w:noProof/>
          <w:szCs w:val="24"/>
        </w:rPr>
        <w:drawing>
          <wp:inline distT="0" distB="0" distL="0" distR="0">
            <wp:extent cx="3926840" cy="257111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373590" w:rsidRDefault="00373590" w:rsidP="00A26B50">
      <w:pPr>
        <w:pStyle w:val="Balk3"/>
      </w:pPr>
      <w:r>
        <w:t>Öğrenci Anketi Sonuçları:</w:t>
      </w:r>
    </w:p>
    <w:p w:rsidR="00373590" w:rsidRPr="00373590" w:rsidRDefault="00A26B50" w:rsidP="00373590">
      <w:r>
        <w:rPr>
          <w:color w:val="000000"/>
          <w:shd w:val="clear" w:color="auto" w:fill="FFFFFF"/>
        </w:rPr>
        <w:t>Öğretmenlerimizle</w:t>
      </w:r>
      <w:r w:rsidRPr="003A42B1">
        <w:rPr>
          <w:color w:val="000000"/>
          <w:shd w:val="clear" w:color="auto" w:fill="FFFFFF"/>
        </w:rPr>
        <w:t xml:space="preserve"> ihtiyaç duyduğumda rahatlıkla görüşebiliri</w:t>
      </w:r>
      <w:r>
        <w:rPr>
          <w:color w:val="000000"/>
          <w:shd w:val="clear" w:color="auto" w:fill="FFFFFF"/>
        </w:rPr>
        <w:t>z.</w:t>
      </w:r>
      <w:r w:rsidRPr="00A26B50">
        <w:rPr>
          <w:color w:val="000000"/>
          <w:shd w:val="clear" w:color="auto" w:fill="FFFFFF"/>
        </w:rPr>
        <w:t xml:space="preserve"> </w:t>
      </w:r>
      <w:r w:rsidRPr="003A42B1">
        <w:rPr>
          <w:color w:val="000000"/>
          <w:shd w:val="clear" w:color="auto" w:fill="FFFFFF"/>
        </w:rPr>
        <w:t>Okul müdürü ile ihtiyaç duyd</w:t>
      </w:r>
      <w:r>
        <w:rPr>
          <w:color w:val="000000"/>
          <w:shd w:val="clear" w:color="auto" w:fill="FFFFFF"/>
        </w:rPr>
        <w:t>uğumda rahatlıkla konuşabiliriz.</w:t>
      </w:r>
      <w:r w:rsidRPr="00A26B50">
        <w:rPr>
          <w:color w:val="000000"/>
          <w:shd w:val="clear" w:color="auto" w:fill="FFFFFF"/>
        </w:rPr>
        <w:t xml:space="preserve"> </w:t>
      </w:r>
      <w:r w:rsidRPr="003A42B1">
        <w:rPr>
          <w:color w:val="000000"/>
          <w:shd w:val="clear" w:color="auto" w:fill="FFFFFF"/>
        </w:rPr>
        <w:t>Okulun rehberlik servisi</w:t>
      </w:r>
      <w:r>
        <w:rPr>
          <w:color w:val="000000"/>
          <w:shd w:val="clear" w:color="auto" w:fill="FFFFFF"/>
        </w:rPr>
        <w:t xml:space="preserve"> olmadığı için yeterli rehberlik hizmeti alamıyorum.</w:t>
      </w:r>
      <w:r w:rsidRPr="00A26B50">
        <w:rPr>
          <w:color w:val="000000"/>
          <w:shd w:val="clear" w:color="auto" w:fill="FFFFFF"/>
        </w:rPr>
        <w:t xml:space="preserve"> </w:t>
      </w:r>
      <w:r w:rsidRPr="003A42B1">
        <w:rPr>
          <w:color w:val="000000"/>
          <w:shd w:val="clear" w:color="auto" w:fill="FFFFFF"/>
        </w:rPr>
        <w:t>Okulun binası ve diğer fiziki mekânlar y</w:t>
      </w:r>
      <w:r>
        <w:rPr>
          <w:color w:val="000000"/>
          <w:shd w:val="clear" w:color="auto" w:fill="FFFFFF"/>
        </w:rPr>
        <w:t xml:space="preserve">eterlidir ancak </w:t>
      </w:r>
      <w:r>
        <w:rPr>
          <w:color w:val="000000"/>
          <w:shd w:val="clear" w:color="auto" w:fill="FFFFFF"/>
        </w:rPr>
        <w:lastRenderedPageBreak/>
        <w:t>kültürel ve sanatsal etkinlikler kısıtlıdır.</w:t>
      </w:r>
      <w:r w:rsidRPr="00A26B50">
        <w:rPr>
          <w:color w:val="000000"/>
          <w:shd w:val="clear" w:color="auto" w:fill="FFFFFF"/>
        </w:rPr>
        <w:t xml:space="preserve"> </w:t>
      </w:r>
      <w:r w:rsidRPr="003A42B1">
        <w:rPr>
          <w:color w:val="000000"/>
          <w:shd w:val="clear" w:color="auto" w:fill="FFFFFF"/>
        </w:rPr>
        <w:t xml:space="preserve">Derslerde konuya göre uygun araç gereçler </w:t>
      </w:r>
      <w:r>
        <w:rPr>
          <w:color w:val="000000"/>
          <w:shd w:val="clear" w:color="auto" w:fill="FFFFFF"/>
        </w:rPr>
        <w:t>maddi sıkıntılar ve materyal eksikliği sebebiyle kullanılamamaktadır.</w:t>
      </w:r>
    </w:p>
    <w:p w:rsidR="00A07F48" w:rsidRDefault="00A26B50" w:rsidP="00373590">
      <w:pPr>
        <w:pStyle w:val="Balk3"/>
        <w:rPr>
          <w:szCs w:val="24"/>
        </w:rPr>
      </w:pPr>
      <w:r>
        <w:rPr>
          <w:szCs w:val="24"/>
        </w:rPr>
        <w:t>Öğretmen Anketi Sonuçları:</w:t>
      </w:r>
    </w:p>
    <w:p w:rsidR="00A26B50" w:rsidRPr="00431961" w:rsidRDefault="00A26B50" w:rsidP="00A26B50">
      <w:pPr>
        <w:shd w:val="clear" w:color="auto" w:fill="FFFFFF"/>
      </w:pPr>
      <w:r w:rsidRPr="00431961">
        <w:rPr>
          <w:color w:val="000000"/>
        </w:rPr>
        <w:t xml:space="preserve">Okulumuzda </w:t>
      </w:r>
      <w:r>
        <w:rPr>
          <w:color w:val="000000"/>
        </w:rPr>
        <w:t>alınan</w:t>
      </w:r>
      <w:r w:rsidRPr="00431961">
        <w:rPr>
          <w:color w:val="000000"/>
        </w:rPr>
        <w:t xml:space="preserve"> kararlar, çalışanların katılımıyla alınır.</w:t>
      </w:r>
      <w:r w:rsidRPr="00A26B50">
        <w:rPr>
          <w:rFonts w:ascii="Times New Roman" w:hAnsi="Times New Roman"/>
          <w:shd w:val="clear" w:color="auto" w:fill="FFFFFF"/>
        </w:rPr>
        <w:t xml:space="preserve"> </w:t>
      </w: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r w:rsidRPr="00A26B50">
        <w:rPr>
          <w:rFonts w:ascii="Times New Roman" w:hAnsi="Times New Roman"/>
          <w:shd w:val="clear" w:color="auto" w:fill="FFFFFF"/>
        </w:rPr>
        <w:t xml:space="preserve"> </w:t>
      </w: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w:t>
      </w:r>
      <w:r>
        <w:rPr>
          <w:rFonts w:ascii="Times New Roman" w:hAnsi="Times New Roman"/>
          <w:shd w:val="clear" w:color="auto" w:fill="FFFFFF"/>
        </w:rPr>
        <w:t>lenmemektedir.</w:t>
      </w:r>
      <w:r w:rsidRPr="00A26B50">
        <w:t xml:space="preserve"> </w:t>
      </w:r>
      <w:r w:rsidRPr="00431961">
        <w:t>Okul</w:t>
      </w:r>
      <w:r>
        <w:t>,</w:t>
      </w:r>
      <w:r w:rsidRPr="00431961">
        <w:t xml:space="preserve"> teknik araç ve gereç yö</w:t>
      </w:r>
      <w:r>
        <w:t>nünden yeterli donanıma sahip değildir.</w:t>
      </w:r>
      <w:r w:rsidRPr="00A26B50">
        <w:t xml:space="preserve"> </w:t>
      </w:r>
      <w:r w:rsidRPr="00431961">
        <w:t>Yöneticilerimiz, yaratıcı ve yenilikçi düşüncelerin üretilmesini teşvik etmektedir</w:t>
      </w:r>
      <w:r>
        <w:t>.</w:t>
      </w:r>
    </w:p>
    <w:p w:rsidR="00A26B50" w:rsidRPr="00A26B50" w:rsidRDefault="00A26B50" w:rsidP="00A26B50"/>
    <w:p w:rsidR="00A26B50" w:rsidRPr="00A26B50" w:rsidRDefault="00A26B50" w:rsidP="00A26B50"/>
    <w:p w:rsidR="00373590" w:rsidRPr="00941556" w:rsidRDefault="00373590" w:rsidP="00373590">
      <w:pPr>
        <w:pStyle w:val="Balk3"/>
        <w:rPr>
          <w:sz w:val="24"/>
          <w:szCs w:val="24"/>
        </w:rPr>
      </w:pPr>
      <w:r w:rsidRPr="00941556">
        <w:rPr>
          <w:sz w:val="24"/>
          <w:szCs w:val="24"/>
        </w:rPr>
        <w:t>Veli Anketi Sonuçları:</w:t>
      </w:r>
    </w:p>
    <w:p w:rsidR="00EA32DB" w:rsidRPr="00A47F2F" w:rsidRDefault="00941556" w:rsidP="00B21A33">
      <w:pPr>
        <w:pStyle w:val="Balk2"/>
      </w:pPr>
      <w:r w:rsidRPr="00941556">
        <w:rPr>
          <w:b w:val="0"/>
          <w:sz w:val="24"/>
          <w:szCs w:val="24"/>
        </w:rPr>
        <w:t>İhtiyaç duyduğumda okul çalışanlarıyla rahatlıkla görüşebiliyorum. Okul, teknik araç ve gereç yönünden yeterli donanıma sahip değildir.</w:t>
      </w:r>
      <w:r w:rsidRPr="00941556">
        <w:rPr>
          <w:b w:val="0"/>
          <w:color w:val="000000"/>
          <w:sz w:val="24"/>
          <w:szCs w:val="24"/>
          <w:shd w:val="clear" w:color="auto" w:fill="FFFFFF"/>
        </w:rPr>
        <w:t xml:space="preserve"> Okulumuzda yeterli miktarda sanatsal ve kültürel faaliyetler düzenlenmemektedir. Okulun binası ve diğer fiziki mekânlar yeterli değildir.</w:t>
      </w:r>
      <w:r w:rsidR="00B21A33">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B518D6" w:rsidP="00D41148">
            <w:pPr>
              <w:spacing w:after="0"/>
              <w:jc w:val="both"/>
              <w:rPr>
                <w:szCs w:val="24"/>
              </w:rPr>
            </w:pPr>
            <w:r>
              <w:t>Öğrencilerin dış tehditlere daha az maruz kalması</w:t>
            </w:r>
          </w:p>
        </w:tc>
      </w:tr>
      <w:tr w:rsidR="00284611" w:rsidRPr="00D41148" w:rsidTr="00E60B14">
        <w:trPr>
          <w:trHeight w:val="446"/>
        </w:trPr>
        <w:tc>
          <w:tcPr>
            <w:tcW w:w="2518" w:type="dxa"/>
            <w:shd w:val="clear" w:color="auto" w:fill="auto"/>
          </w:tcPr>
          <w:p w:rsidR="00284611" w:rsidRPr="007B6B24" w:rsidRDefault="00284611" w:rsidP="00D41148">
            <w:pPr>
              <w:spacing w:after="0"/>
              <w:jc w:val="both"/>
              <w:rPr>
                <w:szCs w:val="24"/>
              </w:rPr>
            </w:pPr>
            <w:r w:rsidRPr="007B6B24">
              <w:rPr>
                <w:szCs w:val="24"/>
              </w:rPr>
              <w:t>Çalışanlar</w:t>
            </w:r>
          </w:p>
        </w:tc>
        <w:tc>
          <w:tcPr>
            <w:tcW w:w="7371" w:type="dxa"/>
            <w:shd w:val="clear" w:color="auto" w:fill="auto"/>
          </w:tcPr>
          <w:p w:rsidR="00284611" w:rsidRPr="00E60B14" w:rsidRDefault="00B518D6" w:rsidP="00E60B14">
            <w:pPr>
              <w:tabs>
                <w:tab w:val="left" w:pos="1440"/>
              </w:tabs>
              <w:jc w:val="both"/>
            </w:pPr>
            <w:r w:rsidRPr="007B6B24">
              <w:t>Personel arası sosyal diy</w:t>
            </w:r>
            <w:r w:rsidR="00E60B14">
              <w:t>a</w:t>
            </w:r>
            <w:r w:rsidRPr="007B6B24">
              <w:t>log ve yardımlaşma olması</w:t>
            </w:r>
          </w:p>
        </w:tc>
      </w:tr>
      <w:tr w:rsidR="00284611" w:rsidRPr="00D41148" w:rsidTr="00D41148">
        <w:tc>
          <w:tcPr>
            <w:tcW w:w="2518" w:type="dxa"/>
            <w:shd w:val="clear" w:color="auto" w:fill="auto"/>
          </w:tcPr>
          <w:p w:rsidR="00284611" w:rsidRPr="007B6B24" w:rsidRDefault="00284611" w:rsidP="00D41148">
            <w:pPr>
              <w:spacing w:after="0"/>
              <w:jc w:val="both"/>
              <w:rPr>
                <w:szCs w:val="24"/>
              </w:rPr>
            </w:pPr>
            <w:r w:rsidRPr="007B6B24">
              <w:rPr>
                <w:szCs w:val="24"/>
              </w:rPr>
              <w:t>Veliler</w:t>
            </w:r>
          </w:p>
        </w:tc>
        <w:tc>
          <w:tcPr>
            <w:tcW w:w="7371" w:type="dxa"/>
            <w:shd w:val="clear" w:color="auto" w:fill="auto"/>
          </w:tcPr>
          <w:p w:rsidR="00284611" w:rsidRPr="007B6B24" w:rsidRDefault="00B518D6" w:rsidP="00D41148">
            <w:pPr>
              <w:spacing w:after="0"/>
              <w:jc w:val="both"/>
              <w:rPr>
                <w:szCs w:val="24"/>
              </w:rPr>
            </w:pPr>
            <w:r w:rsidRPr="007B6B24">
              <w:rPr>
                <w:bCs/>
              </w:rPr>
              <w:t>Okul ve çevresinin gelişmeye elverişli olması.</w:t>
            </w:r>
          </w:p>
        </w:tc>
      </w:tr>
      <w:tr w:rsidR="00284611" w:rsidRPr="00D41148" w:rsidTr="00D41148">
        <w:tc>
          <w:tcPr>
            <w:tcW w:w="2518" w:type="dxa"/>
            <w:shd w:val="clear" w:color="auto" w:fill="auto"/>
          </w:tcPr>
          <w:p w:rsidR="00284611" w:rsidRPr="007B6B24" w:rsidRDefault="00284611" w:rsidP="00D41148">
            <w:pPr>
              <w:spacing w:after="0"/>
              <w:jc w:val="both"/>
              <w:rPr>
                <w:szCs w:val="24"/>
              </w:rPr>
            </w:pPr>
            <w:r w:rsidRPr="007B6B24">
              <w:rPr>
                <w:szCs w:val="24"/>
              </w:rPr>
              <w:t>Bina ve Yerleşke</w:t>
            </w:r>
          </w:p>
        </w:tc>
        <w:tc>
          <w:tcPr>
            <w:tcW w:w="7371" w:type="dxa"/>
            <w:shd w:val="clear" w:color="auto" w:fill="auto"/>
          </w:tcPr>
          <w:p w:rsidR="00284611" w:rsidRPr="007B6B24" w:rsidRDefault="00B518D6" w:rsidP="00E60B14">
            <w:pPr>
              <w:spacing w:after="0"/>
              <w:jc w:val="both"/>
              <w:rPr>
                <w:szCs w:val="24"/>
              </w:rPr>
            </w:pPr>
            <w:r w:rsidRPr="007B6B24">
              <w:t>Okul bahçesinin büyük olması.</w:t>
            </w:r>
            <w:r w:rsidR="00E60B14">
              <w:t xml:space="preserve"> </w:t>
            </w:r>
          </w:p>
        </w:tc>
      </w:tr>
      <w:tr w:rsidR="00284611" w:rsidRPr="00D41148" w:rsidTr="00D41148">
        <w:tc>
          <w:tcPr>
            <w:tcW w:w="2518" w:type="dxa"/>
            <w:shd w:val="clear" w:color="auto" w:fill="auto"/>
          </w:tcPr>
          <w:p w:rsidR="00284611" w:rsidRPr="007B6B24" w:rsidRDefault="00284611" w:rsidP="00D41148">
            <w:pPr>
              <w:spacing w:after="0"/>
              <w:jc w:val="both"/>
              <w:rPr>
                <w:szCs w:val="24"/>
              </w:rPr>
            </w:pPr>
            <w:r w:rsidRPr="007B6B24">
              <w:rPr>
                <w:szCs w:val="24"/>
              </w:rPr>
              <w:t>Donanım</w:t>
            </w:r>
          </w:p>
        </w:tc>
        <w:tc>
          <w:tcPr>
            <w:tcW w:w="7371" w:type="dxa"/>
            <w:shd w:val="clear" w:color="auto" w:fill="auto"/>
          </w:tcPr>
          <w:p w:rsidR="00284611" w:rsidRPr="007B6B24" w:rsidRDefault="00B518D6" w:rsidP="00D41148">
            <w:pPr>
              <w:spacing w:after="0"/>
              <w:jc w:val="both"/>
              <w:rPr>
                <w:szCs w:val="24"/>
              </w:rPr>
            </w:pPr>
            <w:r w:rsidRPr="007B6B24">
              <w:rPr>
                <w:bCs/>
              </w:rPr>
              <w:t>İdare ve öğretmenlerin işbirliğinin güçlü olması.</w:t>
            </w:r>
          </w:p>
        </w:tc>
      </w:tr>
      <w:tr w:rsidR="00284611" w:rsidRPr="00D41148" w:rsidTr="00D41148">
        <w:tc>
          <w:tcPr>
            <w:tcW w:w="2518" w:type="dxa"/>
            <w:shd w:val="clear" w:color="auto" w:fill="auto"/>
          </w:tcPr>
          <w:p w:rsidR="00284611" w:rsidRPr="007B6B24" w:rsidRDefault="00284611" w:rsidP="00D41148">
            <w:pPr>
              <w:spacing w:after="0"/>
              <w:jc w:val="both"/>
              <w:rPr>
                <w:szCs w:val="24"/>
              </w:rPr>
            </w:pPr>
            <w:r w:rsidRPr="007B6B24">
              <w:rPr>
                <w:szCs w:val="24"/>
              </w:rPr>
              <w:t>Bütçe</w:t>
            </w:r>
          </w:p>
        </w:tc>
        <w:tc>
          <w:tcPr>
            <w:tcW w:w="7371" w:type="dxa"/>
            <w:shd w:val="clear" w:color="auto" w:fill="auto"/>
          </w:tcPr>
          <w:p w:rsidR="00284611" w:rsidRPr="007B6B24"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AB2B0C" w:rsidP="00D41148">
            <w:pPr>
              <w:spacing w:after="0"/>
              <w:jc w:val="both"/>
              <w:rPr>
                <w:szCs w:val="24"/>
              </w:rPr>
            </w:pPr>
            <w:r>
              <w:rPr>
                <w:szCs w:val="24"/>
              </w:rPr>
              <w:t>Adil bir yönetimin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AB2B0C" w:rsidP="00D41148">
            <w:pPr>
              <w:spacing w:after="0"/>
              <w:jc w:val="both"/>
              <w:rPr>
                <w:szCs w:val="24"/>
              </w:rPr>
            </w:pPr>
            <w:r>
              <w:rPr>
                <w:szCs w:val="24"/>
              </w:rPr>
              <w:t>Okul çalışanları arasında iyi bir iletişimin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916353" w:rsidP="00D41148">
            <w:pPr>
              <w:spacing w:after="0"/>
              <w:jc w:val="both"/>
              <w:rPr>
                <w:szCs w:val="24"/>
              </w:rPr>
            </w:pPr>
            <w:r w:rsidRPr="006423CD">
              <w:rPr>
                <w:sz w:val="20"/>
                <w:szCs w:val="20"/>
              </w:rPr>
              <w:t>Davranış bozukluğu öğrencilerin bulunması.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916353" w:rsidRDefault="00916353" w:rsidP="00916353">
            <w:pPr>
              <w:tabs>
                <w:tab w:val="left" w:pos="1220"/>
              </w:tabs>
              <w:jc w:val="both"/>
              <w:rPr>
                <w:sz w:val="20"/>
                <w:szCs w:val="20"/>
              </w:rPr>
            </w:pPr>
            <w:r w:rsidRPr="006423CD">
              <w:rPr>
                <w:sz w:val="20"/>
                <w:szCs w:val="20"/>
              </w:rPr>
              <w:t>Güvenlik görevlisinin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916353" w:rsidP="00D41148">
            <w:pPr>
              <w:spacing w:after="0"/>
              <w:jc w:val="both"/>
              <w:rPr>
                <w:szCs w:val="24"/>
              </w:rPr>
            </w:pPr>
            <w:r w:rsidRPr="006423CD">
              <w:rPr>
                <w:sz w:val="20"/>
                <w:szCs w:val="20"/>
              </w:rPr>
              <w:t>öğrenci devamsızlıklarının çok olması ve velilerden de destek alınamaması.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916353" w:rsidP="00D41148">
            <w:pPr>
              <w:spacing w:after="0"/>
              <w:jc w:val="both"/>
              <w:rPr>
                <w:szCs w:val="24"/>
              </w:rPr>
            </w:pPr>
            <w:r>
              <w:t>Beldenin dağınık bir yerleşmeye sahip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916353" w:rsidP="00D41148">
            <w:pPr>
              <w:spacing w:after="0"/>
              <w:jc w:val="both"/>
              <w:rPr>
                <w:szCs w:val="24"/>
              </w:rPr>
            </w:pPr>
            <w:r w:rsidRPr="006423CD">
              <w:rPr>
                <w:sz w:val="20"/>
                <w:szCs w:val="20"/>
              </w:rPr>
              <w:t>*Sınıflarımızda bilgisayar destekli eğitimin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E60B14" w:rsidRDefault="00916353" w:rsidP="00916353">
            <w:pPr>
              <w:tabs>
                <w:tab w:val="left" w:pos="1220"/>
              </w:tabs>
              <w:jc w:val="both"/>
              <w:rPr>
                <w:bCs/>
              </w:rPr>
            </w:pPr>
            <w:r w:rsidRPr="00E60B14">
              <w:rPr>
                <w:bCs/>
              </w:rPr>
              <w:t>Ailelerin gelir düzeylerinin düşüklüğü ve işsizlik sorunlarının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AB2B0C" w:rsidP="00D41148">
            <w:pPr>
              <w:spacing w:after="0"/>
              <w:jc w:val="both"/>
              <w:rPr>
                <w:szCs w:val="24"/>
              </w:rPr>
            </w:pPr>
            <w:r>
              <w:rPr>
                <w:szCs w:val="24"/>
              </w:rPr>
              <w:t>Maddi yetersizliklerden istenilen çalışmların yapılamaması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AB2B0C" w:rsidP="00D41148">
            <w:pPr>
              <w:spacing w:after="0"/>
              <w:jc w:val="both"/>
              <w:rPr>
                <w:szCs w:val="24"/>
              </w:rPr>
            </w:pPr>
            <w:r>
              <w:rPr>
                <w:szCs w:val="24"/>
              </w:rPr>
              <w:t>Veli okul iletişiminin sağlanamaması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58728E" w:rsidP="00D41148">
            <w:pPr>
              <w:spacing w:after="0"/>
              <w:jc w:val="both"/>
              <w:rPr>
                <w:szCs w:val="24"/>
              </w:rPr>
            </w:pPr>
            <w:r>
              <w:rPr>
                <w:szCs w:val="24"/>
              </w:rPr>
              <w:t>Eğitim öğretim sürecine önem verilmektedir.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ED1619" w:rsidP="00D41148">
            <w:pPr>
              <w:spacing w:after="0"/>
              <w:jc w:val="both"/>
              <w:rPr>
                <w:szCs w:val="24"/>
              </w:rPr>
            </w:pPr>
            <w:r>
              <w:rPr>
                <w:szCs w:val="24"/>
              </w:rPr>
              <w:t>Toplum eğitimi desteklemektedir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ED1619" w:rsidP="00D41148">
            <w:pPr>
              <w:spacing w:after="0"/>
              <w:jc w:val="both"/>
              <w:rPr>
                <w:szCs w:val="24"/>
              </w:rPr>
            </w:pPr>
            <w:r>
              <w:rPr>
                <w:szCs w:val="24"/>
              </w:rPr>
              <w:t>Teknolojik gelişimlerin takip edilmektedir.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ED1619" w:rsidP="00474795">
            <w:pPr>
              <w:spacing w:after="0"/>
              <w:jc w:val="both"/>
              <w:rPr>
                <w:szCs w:val="24"/>
              </w:rPr>
            </w:pPr>
            <w:r>
              <w:rPr>
                <w:szCs w:val="24"/>
              </w:rPr>
              <w:t>Eğitim hakları yasal güvence altına alınmıştır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ED1619" w:rsidP="00474795">
            <w:pPr>
              <w:spacing w:after="0"/>
              <w:jc w:val="both"/>
              <w:rPr>
                <w:szCs w:val="24"/>
              </w:rPr>
            </w:pPr>
            <w:r>
              <w:rPr>
                <w:szCs w:val="24"/>
              </w:rPr>
              <w:t>Eğitim desteklenmesi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ED1619" w:rsidP="00474795">
            <w:pPr>
              <w:spacing w:after="0"/>
              <w:jc w:val="both"/>
              <w:rPr>
                <w:szCs w:val="24"/>
              </w:rPr>
            </w:pPr>
            <w:r>
              <w:rPr>
                <w:szCs w:val="24"/>
              </w:rPr>
              <w:t>Sürekli eğitim sisteminin değişmesi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ED1619" w:rsidP="00474795">
            <w:pPr>
              <w:spacing w:after="0"/>
              <w:jc w:val="both"/>
              <w:rPr>
                <w:szCs w:val="24"/>
              </w:rPr>
            </w:pPr>
            <w:r>
              <w:rPr>
                <w:szCs w:val="24"/>
              </w:rPr>
              <w:t>Ayrılan bütçenin yetersiz 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ED1619" w:rsidP="00474795">
            <w:pPr>
              <w:spacing w:after="0"/>
              <w:jc w:val="both"/>
              <w:rPr>
                <w:szCs w:val="24"/>
              </w:rPr>
            </w:pPr>
            <w:r>
              <w:rPr>
                <w:szCs w:val="24"/>
              </w:rPr>
              <w:t>Toplumun belli bir kesiminde eğitime önem verilmemesi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ED1619" w:rsidP="00474795">
            <w:pPr>
              <w:spacing w:after="0"/>
              <w:jc w:val="both"/>
              <w:rPr>
                <w:szCs w:val="24"/>
              </w:rPr>
            </w:pPr>
            <w:r>
              <w:rPr>
                <w:szCs w:val="24"/>
              </w:rPr>
              <w:t>Bütün okullara yeterli teknolojinin ulaşmaması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ED1619" w:rsidP="00474795">
            <w:pPr>
              <w:spacing w:after="0"/>
              <w:jc w:val="both"/>
              <w:rPr>
                <w:szCs w:val="24"/>
              </w:rPr>
            </w:pPr>
            <w:r>
              <w:rPr>
                <w:szCs w:val="24"/>
              </w:rPr>
              <w:t>Kuralların her zaman işlememesi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ED1619" w:rsidP="00474795">
            <w:pPr>
              <w:spacing w:after="0"/>
              <w:jc w:val="both"/>
              <w:rPr>
                <w:szCs w:val="24"/>
              </w:rPr>
            </w:pPr>
            <w:r>
              <w:rPr>
                <w:szCs w:val="24"/>
              </w:rPr>
              <w:t>Çevrenin eğitime destekte yetersiz kalması</w:t>
            </w: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 xml:space="preserve">Sosyal, Kültürel ve </w:t>
            </w:r>
            <w:r w:rsidRPr="000140D3">
              <w:rPr>
                <w:sz w:val="32"/>
                <w:szCs w:val="24"/>
              </w:rPr>
              <w:lastRenderedPageBreak/>
              <w:t>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lastRenderedPageBreak/>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Pr="00B518D6" w:rsidRDefault="00C27A06" w:rsidP="00B518D6">
      <w:pPr>
        <w:spacing w:after="0"/>
        <w:ind w:firstLine="708"/>
        <w:jc w:val="both"/>
        <w:rPr>
          <w:szCs w:val="24"/>
        </w:rPr>
      </w:pPr>
      <w:r>
        <w:rPr>
          <w:szCs w:val="24"/>
        </w:rPr>
        <w:t xml:space="preserve"> </w:t>
      </w:r>
      <w:bookmarkStart w:id="40" w:name="_Toc416084890"/>
      <w:r w:rsidR="00DB7089"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B518D6" w:rsidP="00FE3704">
            <w:pPr>
              <w:spacing w:after="0" w:line="240" w:lineRule="auto"/>
              <w:rPr>
                <w:color w:val="000000"/>
                <w:szCs w:val="24"/>
              </w:rPr>
            </w:pPr>
            <w:r>
              <w:t>Okulun köyün merkezinde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B518D6" w:rsidP="00FE3704">
            <w:pPr>
              <w:spacing w:after="0" w:line="240" w:lineRule="auto"/>
              <w:rPr>
                <w:color w:val="000000"/>
                <w:szCs w:val="24"/>
              </w:rPr>
            </w:pPr>
            <w:r>
              <w:t>Öğrencilerin dış tehditlere daha az maruz kalma</w:t>
            </w:r>
            <w:r w:rsidR="00E60B14">
              <w:t>ma</w:t>
            </w:r>
            <w:r>
              <w:t>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B518D6" w:rsidP="00FE3704">
            <w:pPr>
              <w:spacing w:after="0" w:line="240" w:lineRule="auto"/>
              <w:rPr>
                <w:color w:val="000000"/>
                <w:szCs w:val="24"/>
              </w:rPr>
            </w:pPr>
            <w:r>
              <w:t>Okulumuzun yeni bina olması.</w:t>
            </w:r>
            <w:r w:rsidR="00E60B14">
              <w:t xml:space="preserve"> </w:t>
            </w:r>
            <w:r>
              <w:t>Bir çok okuldan fiziki olarak elverişli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B518D6" w:rsidP="00FE3704">
            <w:pPr>
              <w:spacing w:after="0" w:line="240" w:lineRule="auto"/>
              <w:rPr>
                <w:color w:val="000000"/>
                <w:szCs w:val="24"/>
              </w:rPr>
            </w:pPr>
            <w:r>
              <w:t>Sınıf öğrenci mevcutlarının standartlara uygun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B518D6" w:rsidP="00FE3704">
            <w:pPr>
              <w:spacing w:after="0" w:line="240" w:lineRule="auto"/>
              <w:rPr>
                <w:color w:val="000000"/>
                <w:szCs w:val="24"/>
              </w:rPr>
            </w:pPr>
            <w:r w:rsidRPr="006423CD">
              <w:rPr>
                <w:sz w:val="20"/>
                <w:szCs w:val="20"/>
              </w:rPr>
              <w:t>Bütçe imkanlarının yetersiz oluşu</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E60B14" w:rsidRDefault="00B518D6" w:rsidP="00E60B14">
            <w:pPr>
              <w:tabs>
                <w:tab w:val="left" w:pos="1220"/>
              </w:tabs>
              <w:jc w:val="both"/>
              <w:rPr>
                <w:sz w:val="20"/>
                <w:szCs w:val="20"/>
              </w:rPr>
            </w:pPr>
            <w:r w:rsidRPr="006423CD">
              <w:rPr>
                <w:sz w:val="20"/>
                <w:szCs w:val="20"/>
              </w:rPr>
              <w:t>Okul-veli,okul-çevre  ve okul-sektör ilşkilerinin düşük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B518D6" w:rsidP="00FE3704">
            <w:pPr>
              <w:spacing w:after="0" w:line="240" w:lineRule="auto"/>
              <w:rPr>
                <w:color w:val="000000"/>
                <w:szCs w:val="24"/>
              </w:rPr>
            </w:pPr>
            <w:r w:rsidRPr="006423CD">
              <w:rPr>
                <w:sz w:val="20"/>
                <w:szCs w:val="20"/>
              </w:rPr>
              <w:t>Güvenlik görevlisinin olmaması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E60B14" w:rsidRDefault="00B518D6" w:rsidP="00FE3704">
            <w:pPr>
              <w:spacing w:after="0" w:line="240" w:lineRule="auto"/>
              <w:rPr>
                <w:color w:val="000000"/>
                <w:szCs w:val="24"/>
              </w:rPr>
            </w:pPr>
            <w:r w:rsidRPr="00E60B14">
              <w:rPr>
                <w:bCs/>
              </w:rPr>
              <w:t>İlçe Milli Eğitim müdürlüğünce okulların elden geldiğince desteklenmesi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E60B14" w:rsidRDefault="00B518D6" w:rsidP="00FE3704">
            <w:pPr>
              <w:spacing w:after="0" w:line="240" w:lineRule="auto"/>
              <w:rPr>
                <w:color w:val="000000"/>
                <w:szCs w:val="24"/>
              </w:rPr>
            </w:pPr>
            <w:r w:rsidRPr="00E60B14">
              <w:rPr>
                <w:bCs/>
              </w:rPr>
              <w:t>*İdare ve öğretmenlerin işbirliğinin güçlü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E60B14" w:rsidRDefault="00B518D6" w:rsidP="00FE3704">
            <w:pPr>
              <w:spacing w:after="0" w:line="240" w:lineRule="auto"/>
              <w:rPr>
                <w:color w:val="000000"/>
                <w:szCs w:val="24"/>
              </w:rPr>
            </w:pPr>
            <w:r w:rsidRPr="00E60B14">
              <w:rPr>
                <w:bCs/>
              </w:rPr>
              <w:t>Okul ve çevresinin gelişmeye elverişli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E60B14" w:rsidRDefault="00B518D6" w:rsidP="00FE3704">
            <w:pPr>
              <w:spacing w:after="0" w:line="240" w:lineRule="auto"/>
              <w:rPr>
                <w:color w:val="000000"/>
                <w:szCs w:val="24"/>
              </w:rPr>
            </w:pPr>
            <w:r w:rsidRPr="00E60B14">
              <w:rPr>
                <w:bCs/>
              </w:rPr>
              <w:t>Okulun diğer kurumlarla işbirliğinin güçlü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E60B14" w:rsidRDefault="00B518D6" w:rsidP="00FE3704">
            <w:pPr>
              <w:spacing w:after="0" w:line="240" w:lineRule="auto"/>
              <w:rPr>
                <w:color w:val="000000"/>
                <w:szCs w:val="24"/>
              </w:rPr>
            </w:pPr>
            <w:r w:rsidRPr="00E60B14">
              <w:t>Beldenin dağınık bir yerleşmeye sahip olması.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E60B14" w:rsidRDefault="00B518D6" w:rsidP="00FE3704">
            <w:pPr>
              <w:spacing w:after="0" w:line="240" w:lineRule="auto"/>
              <w:rPr>
                <w:color w:val="000000"/>
                <w:szCs w:val="24"/>
              </w:rPr>
            </w:pPr>
            <w:r w:rsidRPr="00E60B14">
              <w:rPr>
                <w:bCs/>
              </w:rPr>
              <w:t>Okulun sosyal ve kültürel ortamlara uzak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B518D6" w:rsidRDefault="00B518D6" w:rsidP="00B518D6">
            <w:pPr>
              <w:tabs>
                <w:tab w:val="left" w:pos="1440"/>
              </w:tabs>
              <w:jc w:val="both"/>
            </w:pPr>
            <w:r>
              <w:t>Okulumuzun yeni bina olması.Bir çok okuldan fiziki olarak elverişli olması.</w:t>
            </w:r>
          </w:p>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B518D6" w:rsidRDefault="00B518D6" w:rsidP="00B518D6">
            <w:pPr>
              <w:tabs>
                <w:tab w:val="left" w:pos="1440"/>
              </w:tabs>
              <w:jc w:val="both"/>
            </w:pPr>
            <w:r>
              <w:t>Genç,dinamik,deneyimli ,heyacanlı personelin bulunması.</w:t>
            </w:r>
          </w:p>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B518D6" w:rsidRDefault="00B518D6" w:rsidP="00B518D6">
            <w:pPr>
              <w:tabs>
                <w:tab w:val="left" w:pos="1440"/>
              </w:tabs>
              <w:jc w:val="both"/>
            </w:pPr>
            <w:r>
              <w:t>Personel arası sosyal diyolog ve yardımlaşma olması.</w:t>
            </w:r>
          </w:p>
          <w:p w:rsidR="000413B1" w:rsidRPr="00A47F2F" w:rsidRDefault="000413B1" w:rsidP="00FE3704">
            <w:pPr>
              <w:spacing w:after="0" w:line="240" w:lineRule="auto"/>
              <w:rPr>
                <w:color w:val="000000"/>
                <w:szCs w:val="24"/>
              </w:rPr>
            </w:pP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E91E85" w:rsidRPr="00E60B14" w:rsidRDefault="00E91E85" w:rsidP="00E91E85">
      <w:pPr>
        <w:tabs>
          <w:tab w:val="left" w:pos="945"/>
        </w:tabs>
        <w:spacing w:after="0" w:line="240" w:lineRule="auto"/>
        <w:jc w:val="both"/>
        <w:rPr>
          <w:rFonts w:ascii="Times New Roman" w:hAnsi="Times New Roman"/>
          <w:b/>
          <w:bCs/>
          <w:iCs/>
          <w:color w:val="000000" w:themeColor="text1"/>
          <w:szCs w:val="24"/>
        </w:rPr>
      </w:pPr>
      <w:r w:rsidRPr="00E60B14">
        <w:rPr>
          <w:rFonts w:ascii="Times New Roman" w:hAnsi="Times New Roman"/>
          <w:b/>
          <w:bCs/>
          <w:iCs/>
          <w:color w:val="000000" w:themeColor="text1"/>
          <w:szCs w:val="24"/>
        </w:rPr>
        <w:t>Öğrencilerimizin</w:t>
      </w:r>
    </w:p>
    <w:p w:rsidR="00E91E85" w:rsidRPr="00E60B14" w:rsidRDefault="00E91E85" w:rsidP="00E91E85">
      <w:pPr>
        <w:tabs>
          <w:tab w:val="left" w:pos="945"/>
        </w:tabs>
        <w:spacing w:after="0" w:line="240" w:lineRule="auto"/>
        <w:jc w:val="both"/>
        <w:rPr>
          <w:rFonts w:ascii="Times New Roman" w:hAnsi="Times New Roman"/>
          <w:b/>
          <w:bCs/>
          <w:iCs/>
          <w:color w:val="000000" w:themeColor="text1"/>
          <w:szCs w:val="24"/>
        </w:rPr>
      </w:pPr>
      <w:r w:rsidRPr="00E60B14">
        <w:rPr>
          <w:rFonts w:ascii="Times New Roman" w:hAnsi="Times New Roman"/>
          <w:b/>
          <w:bCs/>
          <w:iCs/>
          <w:color w:val="000000" w:themeColor="text1"/>
          <w:szCs w:val="24"/>
        </w:rPr>
        <w:t xml:space="preserve">Ulusal ve uluslararası ölçütlere uygun </w:t>
      </w:r>
    </w:p>
    <w:p w:rsidR="00E91E85" w:rsidRPr="00E60B14" w:rsidRDefault="00E91E85" w:rsidP="00E91E85">
      <w:pPr>
        <w:tabs>
          <w:tab w:val="left" w:pos="945"/>
        </w:tabs>
        <w:spacing w:after="0" w:line="240" w:lineRule="auto"/>
        <w:jc w:val="both"/>
        <w:rPr>
          <w:rFonts w:ascii="Times New Roman" w:hAnsi="Times New Roman"/>
          <w:b/>
          <w:bCs/>
          <w:iCs/>
          <w:color w:val="000000" w:themeColor="text1"/>
          <w:szCs w:val="24"/>
        </w:rPr>
      </w:pPr>
      <w:r w:rsidRPr="00E60B14">
        <w:rPr>
          <w:rFonts w:ascii="Times New Roman" w:hAnsi="Times New Roman"/>
          <w:b/>
          <w:bCs/>
          <w:iCs/>
          <w:color w:val="000000" w:themeColor="text1"/>
          <w:szCs w:val="24"/>
        </w:rPr>
        <w:t xml:space="preserve">Bilgi, beceri ve davranış düzeyine erişmiş bireyler olarak yetişmesi için </w:t>
      </w:r>
    </w:p>
    <w:p w:rsidR="00E91E85" w:rsidRPr="00E60B14" w:rsidRDefault="00E91E85" w:rsidP="00E91E85">
      <w:pPr>
        <w:tabs>
          <w:tab w:val="left" w:pos="945"/>
        </w:tabs>
        <w:spacing w:after="0" w:line="240" w:lineRule="auto"/>
        <w:jc w:val="both"/>
        <w:rPr>
          <w:rFonts w:ascii="Times New Roman" w:hAnsi="Times New Roman"/>
          <w:b/>
          <w:bCs/>
          <w:iCs/>
          <w:color w:val="000000" w:themeColor="text1"/>
          <w:szCs w:val="24"/>
        </w:rPr>
      </w:pPr>
      <w:r w:rsidRPr="00E60B14">
        <w:rPr>
          <w:rFonts w:ascii="Times New Roman" w:hAnsi="Times New Roman"/>
          <w:b/>
          <w:bCs/>
          <w:iCs/>
          <w:color w:val="000000" w:themeColor="text1"/>
          <w:szCs w:val="24"/>
        </w:rPr>
        <w:t>Nitelikli bir Eğitim hizmeti sunmak</w:t>
      </w: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E91E85" w:rsidRDefault="00E91E85" w:rsidP="00E91E85">
      <w:pPr>
        <w:tabs>
          <w:tab w:val="left" w:pos="360"/>
          <w:tab w:val="left" w:pos="3420"/>
        </w:tabs>
        <w:spacing w:line="360" w:lineRule="auto"/>
        <w:ind w:firstLine="851"/>
        <w:jc w:val="both"/>
        <w:rPr>
          <w:i/>
          <w:iCs/>
        </w:rPr>
      </w:pPr>
    </w:p>
    <w:p w:rsidR="00E91E85" w:rsidRPr="00E60B14" w:rsidRDefault="00E91E85" w:rsidP="00E91E85">
      <w:pPr>
        <w:tabs>
          <w:tab w:val="left" w:pos="360"/>
          <w:tab w:val="left" w:pos="3420"/>
        </w:tabs>
        <w:spacing w:line="360" w:lineRule="auto"/>
        <w:jc w:val="both"/>
        <w:rPr>
          <w:rFonts w:ascii="Times New Roman" w:hAnsi="Times New Roman"/>
          <w:iCs/>
          <w:szCs w:val="24"/>
        </w:rPr>
      </w:pPr>
      <w:r w:rsidRPr="00E60B14">
        <w:rPr>
          <w:rFonts w:ascii="Times New Roman" w:hAnsi="Times New Roman"/>
          <w:b/>
          <w:bCs/>
          <w:iCs/>
          <w:szCs w:val="24"/>
        </w:rPr>
        <w:t>İdeallere eriştiren ve sağlıklı, mutlu bireyler yetiştiren bir okul olmak</w:t>
      </w:r>
      <w:r w:rsidRPr="00E60B14">
        <w:rPr>
          <w:rFonts w:ascii="Times New Roman" w:hAnsi="Times New Roman"/>
          <w:iCs/>
          <w:szCs w:val="24"/>
        </w:rPr>
        <w:t>.</w:t>
      </w:r>
    </w:p>
    <w:p w:rsidR="00B11140" w:rsidRDefault="00B11140" w:rsidP="00B11140">
      <w:pPr>
        <w:ind w:left="284"/>
        <w:jc w:val="both"/>
        <w:rPr>
          <w:b/>
          <w:szCs w:val="24"/>
        </w:rPr>
      </w:pPr>
    </w:p>
    <w:p w:rsidR="008E325C" w:rsidRPr="00A47F2F" w:rsidRDefault="001D2506" w:rsidP="00D41148">
      <w:pPr>
        <w:pStyle w:val="Balk2"/>
      </w:pPr>
      <w:bookmarkStart w:id="51" w:name="_Toc531097542"/>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E91E85" w:rsidRPr="008802AB" w:rsidRDefault="00E91E85" w:rsidP="00E91E85">
      <w:pPr>
        <w:pStyle w:val="ListeParagraf"/>
        <w:numPr>
          <w:ilvl w:val="0"/>
          <w:numId w:val="2"/>
        </w:numPr>
        <w:tabs>
          <w:tab w:val="left" w:pos="567"/>
        </w:tabs>
        <w:spacing w:before="120" w:after="0" w:line="276" w:lineRule="auto"/>
        <w:ind w:left="567" w:hanging="283"/>
        <w:contextualSpacing w:val="0"/>
        <w:jc w:val="both"/>
        <w:rPr>
          <w:rFonts w:cs="Book Antiqua"/>
        </w:rPr>
      </w:pPr>
      <w:r w:rsidRPr="008802AB">
        <w:rPr>
          <w:rFonts w:cs="Book Antiqua"/>
        </w:rPr>
        <w:t>Saygınlık</w:t>
      </w:r>
    </w:p>
    <w:p w:rsidR="00E91E85" w:rsidRPr="008802AB" w:rsidRDefault="00E91E85" w:rsidP="00E91E85">
      <w:pPr>
        <w:pStyle w:val="ListeParagraf"/>
        <w:numPr>
          <w:ilvl w:val="0"/>
          <w:numId w:val="2"/>
        </w:numPr>
        <w:tabs>
          <w:tab w:val="left" w:pos="567"/>
        </w:tabs>
        <w:spacing w:before="120" w:after="0" w:line="276" w:lineRule="auto"/>
        <w:ind w:left="567" w:hanging="283"/>
        <w:contextualSpacing w:val="0"/>
        <w:jc w:val="both"/>
        <w:rPr>
          <w:rFonts w:cs="Book Antiqua"/>
        </w:rPr>
      </w:pPr>
      <w:r w:rsidRPr="008802AB">
        <w:rPr>
          <w:rFonts w:cs="Book Antiqua"/>
        </w:rPr>
        <w:t>Tarafsızlık, Güvenilirlik ve Adalet</w:t>
      </w:r>
    </w:p>
    <w:p w:rsidR="00B17718" w:rsidRPr="00B5414C" w:rsidRDefault="00B5414C" w:rsidP="00B5414C">
      <w:pPr>
        <w:pStyle w:val="ListeParagraf"/>
        <w:numPr>
          <w:ilvl w:val="0"/>
          <w:numId w:val="2"/>
        </w:numPr>
        <w:tabs>
          <w:tab w:val="left" w:pos="567"/>
        </w:tabs>
        <w:spacing w:before="120" w:after="0" w:line="276" w:lineRule="auto"/>
        <w:ind w:left="567" w:hanging="283"/>
        <w:contextualSpacing w:val="0"/>
        <w:jc w:val="both"/>
        <w:rPr>
          <w:rFonts w:cs="Book Antiqua"/>
        </w:rPr>
      </w:pPr>
      <w:r>
        <w:rPr>
          <w:rFonts w:cs="Book Antiqua"/>
        </w:rPr>
        <w:t>Katılımcılık</w:t>
      </w:r>
    </w:p>
    <w:p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Pr="00B5414C" w:rsidRDefault="00515098" w:rsidP="00B5414C">
      <w:pPr>
        <w:pStyle w:val="ListeParagraf"/>
        <w:spacing w:after="0" w:line="240" w:lineRule="auto"/>
        <w:ind w:left="360"/>
        <w:rPr>
          <w:rFonts w:ascii="Calibri" w:hAnsi="Calibri"/>
        </w:rPr>
      </w:pPr>
      <w:bookmarkStart w:id="61" w:name="_Toc529519462"/>
      <w:bookmarkStart w:id="62" w:name="_Toc416085156"/>
      <w:r w:rsidRPr="002B6FDB">
        <w:rPr>
          <w:rStyle w:val="Balk4Char"/>
        </w:rPr>
        <w:t xml:space="preserve">Stratejik Hedef </w:t>
      </w:r>
      <w:commentRangeStart w:id="63"/>
      <w:r w:rsidRPr="002B6FDB">
        <w:rPr>
          <w:rStyle w:val="Balk4Char"/>
        </w:rPr>
        <w:t>1</w:t>
      </w:r>
      <w:r w:rsidR="00952A08" w:rsidRPr="002B6FDB">
        <w:rPr>
          <w:rStyle w:val="Balk4Char"/>
        </w:rPr>
        <w:t>.1.</w:t>
      </w:r>
      <w:r w:rsidR="00760091" w:rsidRPr="00A47F2F">
        <w:rPr>
          <w:szCs w:val="24"/>
        </w:rPr>
        <w:t xml:space="preserve"> </w:t>
      </w:r>
      <w:r w:rsidR="001D2506" w:rsidRPr="00A47F2F">
        <w:rPr>
          <w:szCs w:val="24"/>
        </w:rPr>
        <w:t xml:space="preserve"> </w:t>
      </w:r>
      <w:r w:rsidR="003322A4">
        <w:rPr>
          <w:szCs w:val="24"/>
        </w:rPr>
        <w:t xml:space="preserve">Kayıt bölgemizde yer alan çocukların okullaşma oranları artırılacak ve öğrencilerin uyum ve devamsızlık sorunları da </w:t>
      </w:r>
      <w:commentRangeStart w:id="64"/>
      <w:r w:rsidR="003322A4">
        <w:rPr>
          <w:szCs w:val="24"/>
        </w:rPr>
        <w:t>giderilecektir</w:t>
      </w:r>
      <w:commentRangeEnd w:id="64"/>
      <w:r w:rsidR="00FF6E54">
        <w:rPr>
          <w:rStyle w:val="AklamaBavurusu"/>
        </w:rPr>
        <w:commentReference w:id="64"/>
      </w:r>
      <w:r w:rsidR="003322A4">
        <w:rPr>
          <w:szCs w:val="24"/>
        </w:rPr>
        <w:t>.</w:t>
      </w:r>
      <w:bookmarkEnd w:id="61"/>
      <w:commentRangeEnd w:id="63"/>
      <w:r w:rsidR="0081680B">
        <w:rPr>
          <w:rStyle w:val="AklamaBavurusu"/>
        </w:rPr>
        <w:commentReference w:id="63"/>
      </w:r>
      <w:r w:rsidR="00FF6E54">
        <w:rPr>
          <w:szCs w:val="24"/>
        </w:rPr>
        <w:t xml:space="preserve"> </w:t>
      </w:r>
      <w:r w:rsidR="00B5414C">
        <w:rPr>
          <w:szCs w:val="24"/>
          <w:highlight w:val="yellow"/>
        </w:rPr>
        <w:t>**</w:t>
      </w:r>
    </w:p>
    <w:p w:rsidR="0081680B" w:rsidRDefault="0081680B" w:rsidP="002B6FDB">
      <w:pPr>
        <w:rPr>
          <w:b/>
          <w:i/>
        </w:rPr>
      </w:pPr>
      <w:bookmarkStart w:id="65" w:name="_Toc529519463"/>
      <w:bookmarkEnd w:id="62"/>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03571B"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03571B" w:rsidP="003322A4">
            <w:pPr>
              <w:spacing w:after="0" w:line="240" w:lineRule="auto"/>
              <w:rPr>
                <w:sz w:val="22"/>
                <w:szCs w:val="22"/>
              </w:rPr>
            </w:pPr>
            <w:r>
              <w:rPr>
                <w:sz w:val="22"/>
                <w:szCs w:val="22"/>
              </w:rPr>
              <w:t>%85</w:t>
            </w:r>
          </w:p>
        </w:tc>
        <w:tc>
          <w:tcPr>
            <w:tcW w:w="1041" w:type="dxa"/>
          </w:tcPr>
          <w:p w:rsidR="003322A4" w:rsidRPr="003322A4" w:rsidRDefault="0003571B" w:rsidP="003322A4">
            <w:pPr>
              <w:spacing w:after="0" w:line="240" w:lineRule="auto"/>
              <w:rPr>
                <w:sz w:val="22"/>
                <w:szCs w:val="22"/>
              </w:rPr>
            </w:pPr>
            <w:r>
              <w:rPr>
                <w:sz w:val="22"/>
                <w:szCs w:val="22"/>
              </w:rPr>
              <w:t>%90</w:t>
            </w:r>
          </w:p>
        </w:tc>
        <w:tc>
          <w:tcPr>
            <w:tcW w:w="1007" w:type="dxa"/>
          </w:tcPr>
          <w:p w:rsidR="003322A4" w:rsidRPr="003322A4" w:rsidRDefault="0003571B" w:rsidP="0003571B">
            <w:pPr>
              <w:spacing w:after="0" w:line="360" w:lineRule="auto"/>
              <w:rPr>
                <w:sz w:val="22"/>
                <w:szCs w:val="22"/>
              </w:rPr>
            </w:pPr>
            <w:r>
              <w:rPr>
                <w:sz w:val="22"/>
                <w:szCs w:val="22"/>
              </w:rPr>
              <w:t>%95</w:t>
            </w:r>
          </w:p>
        </w:tc>
        <w:tc>
          <w:tcPr>
            <w:tcW w:w="1092" w:type="dxa"/>
          </w:tcPr>
          <w:p w:rsidR="003322A4" w:rsidRPr="003322A4" w:rsidRDefault="0003571B" w:rsidP="003322A4">
            <w:pPr>
              <w:spacing w:after="0" w:line="240" w:lineRule="auto"/>
              <w:rPr>
                <w:sz w:val="22"/>
                <w:szCs w:val="22"/>
              </w:rPr>
            </w:pPr>
            <w:r>
              <w:rPr>
                <w:sz w:val="22"/>
                <w:szCs w:val="22"/>
              </w:rPr>
              <w:t>%98</w:t>
            </w:r>
          </w:p>
        </w:tc>
        <w:tc>
          <w:tcPr>
            <w:tcW w:w="1005" w:type="dxa"/>
          </w:tcPr>
          <w:p w:rsidR="003322A4" w:rsidRPr="003322A4" w:rsidRDefault="0003571B"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sidR="0081680B">
              <w:rPr>
                <w:rStyle w:val="AklamaBavurusu"/>
              </w:rPr>
              <w:commentReference w:id="68"/>
            </w:r>
            <w:r>
              <w:rPr>
                <w:sz w:val="22"/>
                <w:szCs w:val="22"/>
              </w:rPr>
              <w:t>)</w:t>
            </w:r>
          </w:p>
        </w:tc>
        <w:tc>
          <w:tcPr>
            <w:tcW w:w="957" w:type="dxa"/>
            <w:shd w:val="clear" w:color="auto" w:fill="auto"/>
            <w:noWrap/>
            <w:vAlign w:val="center"/>
          </w:tcPr>
          <w:p w:rsidR="003322A4" w:rsidRPr="003322A4" w:rsidRDefault="0003571B" w:rsidP="003322A4">
            <w:pPr>
              <w:spacing w:after="0" w:line="240" w:lineRule="auto"/>
              <w:rPr>
                <w:sz w:val="22"/>
                <w:szCs w:val="22"/>
              </w:rPr>
            </w:pPr>
            <w:r>
              <w:rPr>
                <w:sz w:val="22"/>
                <w:szCs w:val="22"/>
              </w:rPr>
              <w:t>%50</w:t>
            </w:r>
          </w:p>
        </w:tc>
        <w:tc>
          <w:tcPr>
            <w:tcW w:w="1092" w:type="dxa"/>
            <w:gridSpan w:val="2"/>
            <w:shd w:val="clear" w:color="auto" w:fill="auto"/>
            <w:noWrap/>
            <w:vAlign w:val="center"/>
          </w:tcPr>
          <w:p w:rsidR="003322A4" w:rsidRPr="003322A4" w:rsidRDefault="0003571B" w:rsidP="003322A4">
            <w:pPr>
              <w:spacing w:after="0" w:line="240" w:lineRule="auto"/>
              <w:rPr>
                <w:sz w:val="22"/>
                <w:szCs w:val="22"/>
              </w:rPr>
            </w:pPr>
            <w:r>
              <w:rPr>
                <w:sz w:val="22"/>
                <w:szCs w:val="22"/>
              </w:rPr>
              <w:t>%55</w:t>
            </w:r>
          </w:p>
        </w:tc>
        <w:tc>
          <w:tcPr>
            <w:tcW w:w="1041" w:type="dxa"/>
          </w:tcPr>
          <w:p w:rsidR="003322A4" w:rsidRPr="003322A4" w:rsidRDefault="0003571B" w:rsidP="003322A4">
            <w:pPr>
              <w:spacing w:after="0" w:line="240" w:lineRule="auto"/>
              <w:rPr>
                <w:sz w:val="22"/>
                <w:szCs w:val="22"/>
              </w:rPr>
            </w:pPr>
            <w:r>
              <w:rPr>
                <w:sz w:val="22"/>
                <w:szCs w:val="22"/>
              </w:rPr>
              <w:t>%60</w:t>
            </w:r>
          </w:p>
        </w:tc>
        <w:tc>
          <w:tcPr>
            <w:tcW w:w="1007" w:type="dxa"/>
          </w:tcPr>
          <w:p w:rsidR="003322A4" w:rsidRPr="003322A4" w:rsidRDefault="0003571B" w:rsidP="003322A4">
            <w:pPr>
              <w:spacing w:after="0" w:line="240" w:lineRule="auto"/>
              <w:rPr>
                <w:sz w:val="22"/>
                <w:szCs w:val="22"/>
              </w:rPr>
            </w:pPr>
            <w:r>
              <w:rPr>
                <w:sz w:val="22"/>
                <w:szCs w:val="22"/>
              </w:rPr>
              <w:t>%65</w:t>
            </w:r>
          </w:p>
        </w:tc>
        <w:tc>
          <w:tcPr>
            <w:tcW w:w="1092" w:type="dxa"/>
          </w:tcPr>
          <w:p w:rsidR="003322A4" w:rsidRPr="003322A4" w:rsidRDefault="0003571B" w:rsidP="003322A4">
            <w:pPr>
              <w:spacing w:after="0" w:line="240" w:lineRule="auto"/>
              <w:rPr>
                <w:sz w:val="22"/>
                <w:szCs w:val="22"/>
              </w:rPr>
            </w:pPr>
            <w:r>
              <w:rPr>
                <w:sz w:val="22"/>
                <w:szCs w:val="22"/>
              </w:rPr>
              <w:t>%70</w:t>
            </w:r>
          </w:p>
        </w:tc>
        <w:tc>
          <w:tcPr>
            <w:tcW w:w="1005" w:type="dxa"/>
          </w:tcPr>
          <w:p w:rsidR="003322A4" w:rsidRPr="003322A4" w:rsidRDefault="0003571B" w:rsidP="003322A4">
            <w:pPr>
              <w:spacing w:after="0" w:line="240" w:lineRule="auto"/>
              <w:rPr>
                <w:sz w:val="22"/>
                <w:szCs w:val="22"/>
              </w:rPr>
            </w:pPr>
            <w:r>
              <w:rPr>
                <w:sz w:val="22"/>
                <w:szCs w:val="22"/>
              </w:rPr>
              <w:t>%75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sidR="0081680B">
              <w:rPr>
                <w:rStyle w:val="AklamaBavurusu"/>
              </w:rPr>
              <w:commentReference w:id="69"/>
            </w:r>
            <w:r>
              <w:rPr>
                <w:sz w:val="22"/>
                <w:szCs w:val="22"/>
              </w:rPr>
              <w:t xml:space="preserve"> (%)</w:t>
            </w:r>
          </w:p>
        </w:tc>
        <w:tc>
          <w:tcPr>
            <w:tcW w:w="957" w:type="dxa"/>
            <w:shd w:val="clear" w:color="auto" w:fill="auto"/>
            <w:noWrap/>
            <w:vAlign w:val="center"/>
          </w:tcPr>
          <w:p w:rsidR="003322A4" w:rsidRPr="003322A4" w:rsidRDefault="0003571B" w:rsidP="003322A4">
            <w:pPr>
              <w:spacing w:after="0" w:line="240" w:lineRule="auto"/>
              <w:rPr>
                <w:sz w:val="22"/>
                <w:szCs w:val="22"/>
              </w:rPr>
            </w:pPr>
            <w:r>
              <w:rPr>
                <w:sz w:val="22"/>
                <w:szCs w:val="22"/>
              </w:rPr>
              <w:t>%30</w:t>
            </w:r>
          </w:p>
        </w:tc>
        <w:tc>
          <w:tcPr>
            <w:tcW w:w="1092" w:type="dxa"/>
            <w:gridSpan w:val="2"/>
            <w:shd w:val="clear" w:color="auto" w:fill="auto"/>
            <w:noWrap/>
            <w:vAlign w:val="center"/>
          </w:tcPr>
          <w:p w:rsidR="003322A4" w:rsidRPr="003322A4" w:rsidRDefault="0003571B" w:rsidP="003322A4">
            <w:pPr>
              <w:spacing w:after="0" w:line="240" w:lineRule="auto"/>
              <w:rPr>
                <w:sz w:val="22"/>
                <w:szCs w:val="22"/>
              </w:rPr>
            </w:pPr>
            <w:r>
              <w:rPr>
                <w:sz w:val="22"/>
                <w:szCs w:val="22"/>
              </w:rPr>
              <w:t>%35</w:t>
            </w:r>
          </w:p>
        </w:tc>
        <w:tc>
          <w:tcPr>
            <w:tcW w:w="1041" w:type="dxa"/>
          </w:tcPr>
          <w:p w:rsidR="003322A4" w:rsidRPr="003322A4" w:rsidRDefault="0003571B" w:rsidP="003322A4">
            <w:pPr>
              <w:spacing w:after="0" w:line="240" w:lineRule="auto"/>
              <w:rPr>
                <w:sz w:val="22"/>
                <w:szCs w:val="22"/>
              </w:rPr>
            </w:pPr>
            <w:r>
              <w:rPr>
                <w:sz w:val="22"/>
                <w:szCs w:val="22"/>
              </w:rPr>
              <w:t>%40</w:t>
            </w:r>
          </w:p>
        </w:tc>
        <w:tc>
          <w:tcPr>
            <w:tcW w:w="1007" w:type="dxa"/>
          </w:tcPr>
          <w:p w:rsidR="003322A4" w:rsidRPr="003322A4" w:rsidRDefault="0003571B" w:rsidP="003322A4">
            <w:pPr>
              <w:spacing w:after="0" w:line="240" w:lineRule="auto"/>
              <w:rPr>
                <w:sz w:val="22"/>
                <w:szCs w:val="22"/>
              </w:rPr>
            </w:pPr>
            <w:r>
              <w:rPr>
                <w:sz w:val="22"/>
                <w:szCs w:val="22"/>
              </w:rPr>
              <w:t>%45</w:t>
            </w:r>
          </w:p>
        </w:tc>
        <w:tc>
          <w:tcPr>
            <w:tcW w:w="1092" w:type="dxa"/>
          </w:tcPr>
          <w:p w:rsidR="003322A4" w:rsidRPr="003322A4" w:rsidRDefault="0003571B" w:rsidP="003322A4">
            <w:pPr>
              <w:spacing w:after="0" w:line="240" w:lineRule="auto"/>
              <w:rPr>
                <w:sz w:val="22"/>
                <w:szCs w:val="22"/>
              </w:rPr>
            </w:pPr>
            <w:r>
              <w:rPr>
                <w:sz w:val="22"/>
                <w:szCs w:val="22"/>
              </w:rPr>
              <w:t>%50</w:t>
            </w:r>
          </w:p>
        </w:tc>
        <w:tc>
          <w:tcPr>
            <w:tcW w:w="1005" w:type="dxa"/>
          </w:tcPr>
          <w:p w:rsidR="003322A4" w:rsidRPr="003322A4" w:rsidRDefault="0003571B" w:rsidP="003322A4">
            <w:pPr>
              <w:spacing w:after="0" w:line="240" w:lineRule="auto"/>
              <w:rPr>
                <w:sz w:val="22"/>
                <w:szCs w:val="22"/>
              </w:rPr>
            </w:pPr>
            <w:r>
              <w:rPr>
                <w:sz w:val="22"/>
                <w:szCs w:val="22"/>
              </w:rPr>
              <w:t>%55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03571B" w:rsidP="003322A4">
            <w:pPr>
              <w:spacing w:after="0" w:line="240" w:lineRule="auto"/>
              <w:rPr>
                <w:sz w:val="22"/>
                <w:szCs w:val="22"/>
              </w:rPr>
            </w:pPr>
            <w:r>
              <w:rPr>
                <w:sz w:val="22"/>
                <w:szCs w:val="22"/>
              </w:rPr>
              <w:t>%5</w:t>
            </w:r>
          </w:p>
        </w:tc>
        <w:tc>
          <w:tcPr>
            <w:tcW w:w="1092" w:type="dxa"/>
            <w:gridSpan w:val="2"/>
            <w:shd w:val="clear" w:color="auto" w:fill="auto"/>
            <w:noWrap/>
            <w:vAlign w:val="center"/>
          </w:tcPr>
          <w:p w:rsidR="003322A4" w:rsidRPr="003322A4" w:rsidRDefault="0003571B" w:rsidP="003322A4">
            <w:pPr>
              <w:spacing w:after="0" w:line="240" w:lineRule="auto"/>
              <w:rPr>
                <w:sz w:val="22"/>
                <w:szCs w:val="22"/>
              </w:rPr>
            </w:pPr>
            <w:r>
              <w:rPr>
                <w:sz w:val="22"/>
                <w:szCs w:val="22"/>
              </w:rPr>
              <w:t>%3</w:t>
            </w:r>
          </w:p>
        </w:tc>
        <w:tc>
          <w:tcPr>
            <w:tcW w:w="1041" w:type="dxa"/>
          </w:tcPr>
          <w:p w:rsidR="003322A4" w:rsidRPr="003322A4" w:rsidRDefault="0003571B" w:rsidP="003322A4">
            <w:pPr>
              <w:spacing w:after="0" w:line="240" w:lineRule="auto"/>
              <w:rPr>
                <w:sz w:val="22"/>
                <w:szCs w:val="22"/>
              </w:rPr>
            </w:pPr>
            <w:r>
              <w:rPr>
                <w:sz w:val="22"/>
                <w:szCs w:val="22"/>
              </w:rPr>
              <w:t>%2</w:t>
            </w:r>
          </w:p>
        </w:tc>
        <w:tc>
          <w:tcPr>
            <w:tcW w:w="1007" w:type="dxa"/>
          </w:tcPr>
          <w:p w:rsidR="003322A4" w:rsidRPr="003322A4" w:rsidRDefault="0003571B" w:rsidP="003322A4">
            <w:pPr>
              <w:spacing w:after="0" w:line="240" w:lineRule="auto"/>
              <w:rPr>
                <w:sz w:val="22"/>
                <w:szCs w:val="22"/>
              </w:rPr>
            </w:pPr>
            <w:r>
              <w:rPr>
                <w:sz w:val="22"/>
                <w:szCs w:val="22"/>
              </w:rPr>
              <w:t>%1</w:t>
            </w:r>
          </w:p>
        </w:tc>
        <w:tc>
          <w:tcPr>
            <w:tcW w:w="1092" w:type="dxa"/>
          </w:tcPr>
          <w:p w:rsidR="003322A4" w:rsidRPr="003322A4" w:rsidRDefault="0003571B" w:rsidP="003322A4">
            <w:pPr>
              <w:spacing w:after="0" w:line="240" w:lineRule="auto"/>
              <w:rPr>
                <w:sz w:val="22"/>
                <w:szCs w:val="22"/>
              </w:rPr>
            </w:pPr>
            <w:r>
              <w:rPr>
                <w:sz w:val="22"/>
                <w:szCs w:val="22"/>
              </w:rPr>
              <w:t>0</w:t>
            </w:r>
          </w:p>
        </w:tc>
        <w:tc>
          <w:tcPr>
            <w:tcW w:w="1005" w:type="dxa"/>
          </w:tcPr>
          <w:p w:rsidR="003322A4" w:rsidRPr="003322A4" w:rsidRDefault="0003571B"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sidR="0081680B">
              <w:rPr>
                <w:rStyle w:val="AklamaBavurusu"/>
              </w:rPr>
              <w:commentReference w:id="71"/>
            </w:r>
            <w:r>
              <w:rPr>
                <w:sz w:val="22"/>
                <w:szCs w:val="22"/>
              </w:rPr>
              <w:t xml:space="preserve"> oranı (%)</w:t>
            </w:r>
          </w:p>
        </w:tc>
        <w:tc>
          <w:tcPr>
            <w:tcW w:w="957" w:type="dxa"/>
            <w:shd w:val="clear" w:color="auto" w:fill="auto"/>
            <w:noWrap/>
            <w:vAlign w:val="center"/>
          </w:tcPr>
          <w:p w:rsidR="003322A4" w:rsidRPr="003322A4" w:rsidRDefault="0003571B"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03571B" w:rsidP="003322A4">
            <w:pPr>
              <w:spacing w:after="0" w:line="240" w:lineRule="auto"/>
              <w:rPr>
                <w:sz w:val="22"/>
                <w:szCs w:val="22"/>
              </w:rPr>
            </w:pPr>
            <w:r>
              <w:rPr>
                <w:sz w:val="22"/>
                <w:szCs w:val="22"/>
              </w:rPr>
              <w:t>0</w:t>
            </w:r>
          </w:p>
        </w:tc>
        <w:tc>
          <w:tcPr>
            <w:tcW w:w="1041" w:type="dxa"/>
          </w:tcPr>
          <w:p w:rsidR="003322A4" w:rsidRPr="003322A4" w:rsidRDefault="0003571B" w:rsidP="003322A4">
            <w:pPr>
              <w:spacing w:after="0" w:line="240" w:lineRule="auto"/>
              <w:rPr>
                <w:sz w:val="22"/>
                <w:szCs w:val="22"/>
              </w:rPr>
            </w:pPr>
            <w:r>
              <w:rPr>
                <w:sz w:val="22"/>
                <w:szCs w:val="22"/>
              </w:rPr>
              <w:t>0</w:t>
            </w:r>
          </w:p>
        </w:tc>
        <w:tc>
          <w:tcPr>
            <w:tcW w:w="1007" w:type="dxa"/>
          </w:tcPr>
          <w:p w:rsidR="003322A4" w:rsidRPr="003322A4" w:rsidRDefault="0003571B" w:rsidP="003322A4">
            <w:pPr>
              <w:spacing w:after="0" w:line="240" w:lineRule="auto"/>
              <w:rPr>
                <w:sz w:val="22"/>
                <w:szCs w:val="22"/>
              </w:rPr>
            </w:pPr>
            <w:r>
              <w:rPr>
                <w:sz w:val="22"/>
                <w:szCs w:val="22"/>
              </w:rPr>
              <w:t>0</w:t>
            </w:r>
          </w:p>
        </w:tc>
        <w:tc>
          <w:tcPr>
            <w:tcW w:w="1092" w:type="dxa"/>
          </w:tcPr>
          <w:p w:rsidR="003322A4" w:rsidRPr="003322A4" w:rsidRDefault="0003571B" w:rsidP="003322A4">
            <w:pPr>
              <w:spacing w:after="0" w:line="240" w:lineRule="auto"/>
              <w:rPr>
                <w:sz w:val="22"/>
                <w:szCs w:val="22"/>
              </w:rPr>
            </w:pPr>
            <w:r>
              <w:rPr>
                <w:sz w:val="22"/>
                <w:szCs w:val="22"/>
              </w:rPr>
              <w:t>0</w:t>
            </w:r>
          </w:p>
        </w:tc>
        <w:tc>
          <w:tcPr>
            <w:tcW w:w="1005" w:type="dxa"/>
          </w:tcPr>
          <w:p w:rsidR="003322A4" w:rsidRPr="003322A4" w:rsidRDefault="0003571B"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sidR="0081680B">
              <w:rPr>
                <w:rStyle w:val="AklamaBavurusu"/>
              </w:rPr>
              <w:commentReference w:id="72"/>
            </w:r>
            <w:r>
              <w:rPr>
                <w:sz w:val="22"/>
                <w:szCs w:val="22"/>
              </w:rPr>
              <w:t>)</w:t>
            </w:r>
          </w:p>
        </w:tc>
        <w:tc>
          <w:tcPr>
            <w:tcW w:w="957" w:type="dxa"/>
            <w:shd w:val="clear" w:color="auto" w:fill="auto"/>
            <w:noWrap/>
            <w:vAlign w:val="center"/>
          </w:tcPr>
          <w:p w:rsidR="003322A4" w:rsidRPr="003322A4" w:rsidRDefault="0003571B"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3322A4" w:rsidRPr="003322A4" w:rsidRDefault="0003571B" w:rsidP="003322A4">
            <w:pPr>
              <w:spacing w:after="0" w:line="240" w:lineRule="auto"/>
              <w:rPr>
                <w:sz w:val="22"/>
                <w:szCs w:val="22"/>
              </w:rPr>
            </w:pPr>
            <w:r>
              <w:rPr>
                <w:sz w:val="22"/>
                <w:szCs w:val="22"/>
              </w:rPr>
              <w:t>%25</w:t>
            </w:r>
          </w:p>
        </w:tc>
        <w:tc>
          <w:tcPr>
            <w:tcW w:w="1041" w:type="dxa"/>
          </w:tcPr>
          <w:p w:rsidR="003322A4" w:rsidRPr="003322A4" w:rsidRDefault="0003571B" w:rsidP="003322A4">
            <w:pPr>
              <w:spacing w:after="0" w:line="240" w:lineRule="auto"/>
              <w:rPr>
                <w:sz w:val="22"/>
                <w:szCs w:val="22"/>
              </w:rPr>
            </w:pPr>
            <w:r>
              <w:rPr>
                <w:sz w:val="22"/>
                <w:szCs w:val="22"/>
              </w:rPr>
              <w:t>%30</w:t>
            </w:r>
          </w:p>
        </w:tc>
        <w:tc>
          <w:tcPr>
            <w:tcW w:w="1007" w:type="dxa"/>
          </w:tcPr>
          <w:p w:rsidR="003322A4" w:rsidRPr="003322A4" w:rsidRDefault="0003571B" w:rsidP="003322A4">
            <w:pPr>
              <w:spacing w:after="0" w:line="240" w:lineRule="auto"/>
              <w:rPr>
                <w:sz w:val="22"/>
                <w:szCs w:val="22"/>
              </w:rPr>
            </w:pPr>
            <w:r>
              <w:rPr>
                <w:sz w:val="22"/>
                <w:szCs w:val="22"/>
              </w:rPr>
              <w:t>%35</w:t>
            </w:r>
          </w:p>
        </w:tc>
        <w:tc>
          <w:tcPr>
            <w:tcW w:w="1092" w:type="dxa"/>
          </w:tcPr>
          <w:p w:rsidR="003322A4" w:rsidRPr="003322A4" w:rsidRDefault="0003571B" w:rsidP="003322A4">
            <w:pPr>
              <w:spacing w:after="0" w:line="240" w:lineRule="auto"/>
              <w:rPr>
                <w:sz w:val="22"/>
                <w:szCs w:val="22"/>
              </w:rPr>
            </w:pPr>
            <w:r>
              <w:rPr>
                <w:sz w:val="22"/>
                <w:szCs w:val="22"/>
              </w:rPr>
              <w:t>%40</w:t>
            </w:r>
          </w:p>
        </w:tc>
        <w:tc>
          <w:tcPr>
            <w:tcW w:w="1005" w:type="dxa"/>
          </w:tcPr>
          <w:p w:rsidR="003322A4" w:rsidRPr="003322A4" w:rsidRDefault="0003571B" w:rsidP="003322A4">
            <w:pPr>
              <w:spacing w:after="0" w:line="240" w:lineRule="auto"/>
              <w:rPr>
                <w:sz w:val="22"/>
                <w:szCs w:val="22"/>
              </w:rPr>
            </w:pPr>
            <w:r>
              <w:rPr>
                <w:sz w:val="22"/>
                <w:szCs w:val="22"/>
              </w:rPr>
              <w:t>%45</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3"/>
            <w:commentRangeStart w:id="74"/>
            <w:r>
              <w:rPr>
                <w:sz w:val="22"/>
                <w:szCs w:val="22"/>
              </w:rPr>
              <w:t>eğitim</w:t>
            </w:r>
            <w:commentRangeEnd w:id="73"/>
            <w:commentRangeEnd w:id="74"/>
            <w:r w:rsidR="0081680B">
              <w:rPr>
                <w:rStyle w:val="AklamaBavurusu"/>
              </w:rPr>
              <w:commentReference w:id="73"/>
            </w:r>
            <w:r w:rsidR="0081680B">
              <w:rPr>
                <w:rStyle w:val="AklamaBavurusu"/>
              </w:rPr>
              <w:commentReference w:id="74"/>
            </w:r>
            <w:r>
              <w:rPr>
                <w:sz w:val="22"/>
                <w:szCs w:val="22"/>
              </w:rPr>
              <w:t>)</w:t>
            </w:r>
          </w:p>
        </w:tc>
        <w:tc>
          <w:tcPr>
            <w:tcW w:w="957" w:type="dxa"/>
            <w:shd w:val="clear" w:color="auto" w:fill="auto"/>
            <w:noWrap/>
            <w:vAlign w:val="center"/>
          </w:tcPr>
          <w:p w:rsidR="008E2A46" w:rsidRPr="003322A4" w:rsidRDefault="0003571B"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8E2A46" w:rsidRPr="003322A4" w:rsidRDefault="0003571B" w:rsidP="003322A4">
            <w:pPr>
              <w:spacing w:after="0" w:line="240" w:lineRule="auto"/>
              <w:rPr>
                <w:sz w:val="22"/>
                <w:szCs w:val="22"/>
              </w:rPr>
            </w:pPr>
            <w:r>
              <w:rPr>
                <w:sz w:val="22"/>
                <w:szCs w:val="22"/>
              </w:rPr>
              <w:t>%85</w:t>
            </w:r>
          </w:p>
        </w:tc>
        <w:tc>
          <w:tcPr>
            <w:tcW w:w="1041" w:type="dxa"/>
          </w:tcPr>
          <w:p w:rsidR="008E2A46" w:rsidRPr="003322A4" w:rsidRDefault="0003571B" w:rsidP="003322A4">
            <w:pPr>
              <w:spacing w:after="0" w:line="240" w:lineRule="auto"/>
              <w:rPr>
                <w:sz w:val="22"/>
                <w:szCs w:val="22"/>
              </w:rPr>
            </w:pPr>
            <w:r>
              <w:rPr>
                <w:sz w:val="22"/>
                <w:szCs w:val="22"/>
              </w:rPr>
              <w:t>%90</w:t>
            </w:r>
          </w:p>
        </w:tc>
        <w:tc>
          <w:tcPr>
            <w:tcW w:w="1007" w:type="dxa"/>
          </w:tcPr>
          <w:p w:rsidR="008E2A46" w:rsidRPr="003322A4" w:rsidRDefault="0003571B" w:rsidP="003322A4">
            <w:pPr>
              <w:spacing w:after="0" w:line="240" w:lineRule="auto"/>
              <w:rPr>
                <w:sz w:val="22"/>
                <w:szCs w:val="22"/>
              </w:rPr>
            </w:pPr>
            <w:r>
              <w:rPr>
                <w:sz w:val="22"/>
                <w:szCs w:val="22"/>
              </w:rPr>
              <w:t>%95</w:t>
            </w:r>
          </w:p>
        </w:tc>
        <w:tc>
          <w:tcPr>
            <w:tcW w:w="1092" w:type="dxa"/>
          </w:tcPr>
          <w:p w:rsidR="008E2A46" w:rsidRPr="003322A4" w:rsidRDefault="0003571B" w:rsidP="003322A4">
            <w:pPr>
              <w:spacing w:after="0" w:line="240" w:lineRule="auto"/>
              <w:rPr>
                <w:sz w:val="22"/>
                <w:szCs w:val="22"/>
              </w:rPr>
            </w:pPr>
            <w:r>
              <w:rPr>
                <w:sz w:val="22"/>
                <w:szCs w:val="22"/>
              </w:rPr>
              <w:t>%98</w:t>
            </w:r>
          </w:p>
        </w:tc>
        <w:tc>
          <w:tcPr>
            <w:tcW w:w="1005" w:type="dxa"/>
          </w:tcPr>
          <w:p w:rsidR="008E2A46" w:rsidRPr="003322A4" w:rsidRDefault="0003571B"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03571B"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8E2A46" w:rsidRPr="003322A4" w:rsidRDefault="0003571B" w:rsidP="003322A4">
            <w:pPr>
              <w:spacing w:after="0" w:line="240" w:lineRule="auto"/>
              <w:rPr>
                <w:sz w:val="22"/>
                <w:szCs w:val="22"/>
              </w:rPr>
            </w:pPr>
            <w:r>
              <w:rPr>
                <w:sz w:val="22"/>
                <w:szCs w:val="22"/>
              </w:rPr>
              <w:t>25</w:t>
            </w:r>
          </w:p>
        </w:tc>
        <w:tc>
          <w:tcPr>
            <w:tcW w:w="1041" w:type="dxa"/>
          </w:tcPr>
          <w:p w:rsidR="008E2A46" w:rsidRPr="003322A4" w:rsidRDefault="0003571B" w:rsidP="003322A4">
            <w:pPr>
              <w:spacing w:after="0" w:line="240" w:lineRule="auto"/>
              <w:rPr>
                <w:sz w:val="22"/>
                <w:szCs w:val="22"/>
              </w:rPr>
            </w:pPr>
            <w:r>
              <w:rPr>
                <w:sz w:val="22"/>
                <w:szCs w:val="22"/>
              </w:rPr>
              <w:t>30</w:t>
            </w:r>
          </w:p>
        </w:tc>
        <w:tc>
          <w:tcPr>
            <w:tcW w:w="1007" w:type="dxa"/>
          </w:tcPr>
          <w:p w:rsidR="008E2A46" w:rsidRPr="003322A4" w:rsidRDefault="0003571B" w:rsidP="003322A4">
            <w:pPr>
              <w:spacing w:after="0" w:line="240" w:lineRule="auto"/>
              <w:rPr>
                <w:sz w:val="22"/>
                <w:szCs w:val="22"/>
              </w:rPr>
            </w:pPr>
            <w:r>
              <w:rPr>
                <w:sz w:val="22"/>
                <w:szCs w:val="22"/>
              </w:rPr>
              <w:t>35</w:t>
            </w:r>
          </w:p>
        </w:tc>
        <w:tc>
          <w:tcPr>
            <w:tcW w:w="1092" w:type="dxa"/>
          </w:tcPr>
          <w:p w:rsidR="008E2A46" w:rsidRPr="003322A4" w:rsidRDefault="0003571B" w:rsidP="003322A4">
            <w:pPr>
              <w:spacing w:after="0" w:line="240" w:lineRule="auto"/>
              <w:rPr>
                <w:sz w:val="22"/>
                <w:szCs w:val="22"/>
              </w:rPr>
            </w:pPr>
            <w:r>
              <w:rPr>
                <w:sz w:val="22"/>
                <w:szCs w:val="22"/>
              </w:rPr>
              <w:t>40</w:t>
            </w:r>
          </w:p>
        </w:tc>
        <w:tc>
          <w:tcPr>
            <w:tcW w:w="1005" w:type="dxa"/>
          </w:tcPr>
          <w:p w:rsidR="008E2A46" w:rsidRPr="003322A4" w:rsidRDefault="0003571B" w:rsidP="003322A4">
            <w:pPr>
              <w:spacing w:after="0" w:line="240" w:lineRule="auto"/>
              <w:rPr>
                <w:sz w:val="22"/>
                <w:szCs w:val="22"/>
              </w:rPr>
            </w:pPr>
            <w:r>
              <w:rPr>
                <w:sz w:val="22"/>
                <w:szCs w:val="22"/>
              </w:rPr>
              <w:t>4</w:t>
            </w:r>
          </w:p>
        </w:tc>
      </w:tr>
    </w:tbl>
    <w:p w:rsidR="00D41148" w:rsidRDefault="00D41148" w:rsidP="000E1209">
      <w:pPr>
        <w:jc w:val="both"/>
        <w:rPr>
          <w:b/>
          <w:i/>
          <w:szCs w:val="24"/>
        </w:rPr>
      </w:pPr>
    </w:p>
    <w:p w:rsidR="00B5414C" w:rsidRDefault="00B5414C" w:rsidP="002B6FDB">
      <w:pPr>
        <w:rPr>
          <w:b/>
          <w:sz w:val="28"/>
          <w:highlight w:val="yellow"/>
        </w:rPr>
      </w:pPr>
    </w:p>
    <w:p w:rsidR="00B5414C" w:rsidRDefault="00B5414C" w:rsidP="002B6FDB">
      <w:pPr>
        <w:rPr>
          <w:b/>
          <w:sz w:val="28"/>
          <w:highlight w:val="yellow"/>
        </w:rPr>
      </w:pPr>
    </w:p>
    <w:p w:rsidR="00B5414C" w:rsidRDefault="00B5414C" w:rsidP="002B6FDB">
      <w:pPr>
        <w:rPr>
          <w:b/>
          <w:sz w:val="28"/>
          <w:highlight w:val="yellow"/>
        </w:rPr>
      </w:pPr>
    </w:p>
    <w:p w:rsidR="0055578F" w:rsidRDefault="002B6FDB" w:rsidP="002B6FDB">
      <w:pPr>
        <w:rPr>
          <w:b/>
          <w:sz w:val="28"/>
        </w:rPr>
      </w:pPr>
      <w:r w:rsidRPr="008F3D60">
        <w:rPr>
          <w:b/>
          <w:sz w:val="28"/>
          <w:highlight w:val="yellow"/>
        </w:rPr>
        <w:lastRenderedPageBreak/>
        <w:t>E</w:t>
      </w:r>
      <w:commentRangeStart w:id="75"/>
      <w:r w:rsidRPr="008F3D60">
        <w:rPr>
          <w:b/>
          <w:sz w:val="28"/>
          <w:highlight w:val="yellow"/>
        </w:rPr>
        <w:t>ylemler</w:t>
      </w:r>
      <w:commentRangeEnd w:id="75"/>
      <w:r w:rsidR="008F3D60" w:rsidRPr="008F3D60">
        <w:rPr>
          <w:rStyle w:val="AklamaBavurusu"/>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7B6B24" w:rsidRDefault="000140D3" w:rsidP="002B6FDB">
            <w:pPr>
              <w:spacing w:after="0" w:line="240" w:lineRule="auto"/>
              <w:jc w:val="both"/>
              <w:rPr>
                <w:szCs w:val="24"/>
              </w:rPr>
            </w:pPr>
            <w:r w:rsidRPr="007B6B24">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7B6B24" w:rsidRDefault="000140D3" w:rsidP="002B6FDB">
            <w:pPr>
              <w:spacing w:after="0" w:line="240" w:lineRule="auto"/>
              <w:jc w:val="both"/>
              <w:rPr>
                <w:szCs w:val="24"/>
              </w:rPr>
            </w:pPr>
            <w:r w:rsidRPr="007B6B24">
              <w:rPr>
                <w:szCs w:val="24"/>
              </w:rPr>
              <w:t>Devamsızlık yapan öğrencilerin velileri ile özel</w:t>
            </w:r>
            <w:r w:rsidR="00A07F33" w:rsidRPr="007B6B24">
              <w:rPr>
                <w:szCs w:val="24"/>
              </w:rPr>
              <w:t xml:space="preserve"> aylık </w:t>
            </w:r>
            <w:r w:rsidRPr="007B6B24">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7B6B24" w:rsidRDefault="000140D3" w:rsidP="002B6FDB">
            <w:pPr>
              <w:spacing w:after="0" w:line="240" w:lineRule="auto"/>
              <w:jc w:val="both"/>
              <w:rPr>
                <w:szCs w:val="24"/>
              </w:rPr>
            </w:pPr>
            <w:r w:rsidRPr="007B6B24">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935858" w:rsidP="008D4E73">
            <w:pPr>
              <w:spacing w:after="0" w:line="240" w:lineRule="auto"/>
              <w:rPr>
                <w:sz w:val="22"/>
                <w:szCs w:val="22"/>
              </w:rPr>
            </w:pPr>
            <w:r>
              <w:rPr>
                <w:sz w:val="22"/>
                <w:szCs w:val="22"/>
              </w:rPr>
              <w:t>Kitap okuma oranı</w:t>
            </w:r>
          </w:p>
        </w:tc>
        <w:tc>
          <w:tcPr>
            <w:tcW w:w="957" w:type="dxa"/>
            <w:shd w:val="clear" w:color="auto" w:fill="auto"/>
            <w:noWrap/>
            <w:vAlign w:val="center"/>
          </w:tcPr>
          <w:p w:rsidR="00756936" w:rsidRPr="003322A4" w:rsidRDefault="00935858"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56936" w:rsidRPr="003322A4" w:rsidRDefault="00935858" w:rsidP="008D4E73">
            <w:pPr>
              <w:spacing w:after="0" w:line="240" w:lineRule="auto"/>
              <w:rPr>
                <w:sz w:val="22"/>
                <w:szCs w:val="22"/>
              </w:rPr>
            </w:pPr>
            <w:r>
              <w:rPr>
                <w:sz w:val="22"/>
                <w:szCs w:val="22"/>
              </w:rPr>
              <w:t>3</w:t>
            </w:r>
          </w:p>
        </w:tc>
        <w:tc>
          <w:tcPr>
            <w:tcW w:w="1041" w:type="dxa"/>
          </w:tcPr>
          <w:p w:rsidR="00756936" w:rsidRPr="003322A4" w:rsidRDefault="00935858" w:rsidP="008D4E73">
            <w:pPr>
              <w:spacing w:after="0" w:line="240" w:lineRule="auto"/>
              <w:rPr>
                <w:sz w:val="22"/>
                <w:szCs w:val="22"/>
              </w:rPr>
            </w:pPr>
            <w:r>
              <w:rPr>
                <w:sz w:val="22"/>
                <w:szCs w:val="22"/>
              </w:rPr>
              <w:t>4</w:t>
            </w:r>
          </w:p>
        </w:tc>
        <w:tc>
          <w:tcPr>
            <w:tcW w:w="1007" w:type="dxa"/>
          </w:tcPr>
          <w:p w:rsidR="00756936" w:rsidRPr="003322A4" w:rsidRDefault="00935858" w:rsidP="008D4E73">
            <w:pPr>
              <w:spacing w:after="0" w:line="240" w:lineRule="auto"/>
              <w:rPr>
                <w:sz w:val="22"/>
                <w:szCs w:val="22"/>
              </w:rPr>
            </w:pPr>
            <w:r>
              <w:rPr>
                <w:sz w:val="22"/>
                <w:szCs w:val="22"/>
              </w:rPr>
              <w:t>5</w:t>
            </w:r>
          </w:p>
        </w:tc>
        <w:tc>
          <w:tcPr>
            <w:tcW w:w="1092" w:type="dxa"/>
          </w:tcPr>
          <w:p w:rsidR="00756936" w:rsidRPr="003322A4" w:rsidRDefault="00935858" w:rsidP="008D4E73">
            <w:pPr>
              <w:spacing w:after="0" w:line="240" w:lineRule="auto"/>
              <w:rPr>
                <w:sz w:val="22"/>
                <w:szCs w:val="22"/>
              </w:rPr>
            </w:pPr>
            <w:r>
              <w:rPr>
                <w:sz w:val="22"/>
                <w:szCs w:val="22"/>
              </w:rPr>
              <w:t>6</w:t>
            </w:r>
          </w:p>
        </w:tc>
        <w:tc>
          <w:tcPr>
            <w:tcW w:w="1005" w:type="dxa"/>
          </w:tcPr>
          <w:p w:rsidR="00756936" w:rsidRPr="003322A4" w:rsidRDefault="00935858" w:rsidP="008D4E73">
            <w:pPr>
              <w:spacing w:after="0" w:line="240" w:lineRule="auto"/>
              <w:rPr>
                <w:sz w:val="22"/>
                <w:szCs w:val="22"/>
              </w:rPr>
            </w:pPr>
            <w:r>
              <w:rPr>
                <w:sz w:val="22"/>
                <w:szCs w:val="22"/>
              </w:rPr>
              <w:t>8</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935858" w:rsidP="008D4E73">
            <w:pPr>
              <w:spacing w:after="0" w:line="240" w:lineRule="auto"/>
              <w:rPr>
                <w:sz w:val="22"/>
                <w:szCs w:val="22"/>
              </w:rPr>
            </w:pPr>
            <w:r>
              <w:rPr>
                <w:sz w:val="22"/>
                <w:szCs w:val="22"/>
              </w:rPr>
              <w:t>Ders başına hazırlanan ortalama materyal sayısı</w:t>
            </w:r>
          </w:p>
        </w:tc>
        <w:tc>
          <w:tcPr>
            <w:tcW w:w="957" w:type="dxa"/>
            <w:shd w:val="clear" w:color="auto" w:fill="auto"/>
            <w:noWrap/>
            <w:vAlign w:val="center"/>
          </w:tcPr>
          <w:p w:rsidR="00756936" w:rsidRPr="003322A4" w:rsidRDefault="00935858"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56936" w:rsidRPr="003322A4" w:rsidRDefault="00935858" w:rsidP="008D4E73">
            <w:pPr>
              <w:spacing w:after="0" w:line="240" w:lineRule="auto"/>
              <w:rPr>
                <w:sz w:val="22"/>
                <w:szCs w:val="22"/>
              </w:rPr>
            </w:pPr>
            <w:r>
              <w:rPr>
                <w:sz w:val="22"/>
                <w:szCs w:val="22"/>
              </w:rPr>
              <w:t>3</w:t>
            </w:r>
          </w:p>
        </w:tc>
        <w:tc>
          <w:tcPr>
            <w:tcW w:w="1041" w:type="dxa"/>
          </w:tcPr>
          <w:p w:rsidR="00756936" w:rsidRPr="003322A4" w:rsidRDefault="00935858" w:rsidP="008D4E73">
            <w:pPr>
              <w:spacing w:after="0" w:line="240" w:lineRule="auto"/>
              <w:rPr>
                <w:sz w:val="22"/>
                <w:szCs w:val="22"/>
              </w:rPr>
            </w:pPr>
            <w:r>
              <w:rPr>
                <w:sz w:val="22"/>
                <w:szCs w:val="22"/>
              </w:rPr>
              <w:t>4</w:t>
            </w:r>
          </w:p>
        </w:tc>
        <w:tc>
          <w:tcPr>
            <w:tcW w:w="1007" w:type="dxa"/>
          </w:tcPr>
          <w:p w:rsidR="00756936" w:rsidRPr="003322A4" w:rsidRDefault="00935858" w:rsidP="008D4E73">
            <w:pPr>
              <w:spacing w:after="0" w:line="240" w:lineRule="auto"/>
              <w:rPr>
                <w:sz w:val="22"/>
                <w:szCs w:val="22"/>
              </w:rPr>
            </w:pPr>
            <w:r>
              <w:rPr>
                <w:sz w:val="22"/>
                <w:szCs w:val="22"/>
              </w:rPr>
              <w:t>5</w:t>
            </w:r>
          </w:p>
        </w:tc>
        <w:tc>
          <w:tcPr>
            <w:tcW w:w="1092" w:type="dxa"/>
          </w:tcPr>
          <w:p w:rsidR="00756936" w:rsidRPr="003322A4" w:rsidRDefault="00935858" w:rsidP="008D4E73">
            <w:pPr>
              <w:spacing w:after="0" w:line="240" w:lineRule="auto"/>
              <w:rPr>
                <w:sz w:val="22"/>
                <w:szCs w:val="22"/>
              </w:rPr>
            </w:pPr>
            <w:r>
              <w:rPr>
                <w:sz w:val="22"/>
                <w:szCs w:val="22"/>
              </w:rPr>
              <w:t>6</w:t>
            </w:r>
          </w:p>
        </w:tc>
        <w:tc>
          <w:tcPr>
            <w:tcW w:w="1005" w:type="dxa"/>
          </w:tcPr>
          <w:p w:rsidR="00756936" w:rsidRPr="003322A4" w:rsidRDefault="00935858" w:rsidP="008D4E73">
            <w:pPr>
              <w:spacing w:after="0" w:line="240" w:lineRule="auto"/>
              <w:rPr>
                <w:sz w:val="22"/>
                <w:szCs w:val="22"/>
              </w:rPr>
            </w:pPr>
            <w:r>
              <w:rPr>
                <w:sz w:val="22"/>
                <w:szCs w:val="22"/>
              </w:rPr>
              <w:t>7</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35858" w:rsidP="001B415D">
            <w:pPr>
              <w:spacing w:after="0" w:line="240" w:lineRule="auto"/>
              <w:jc w:val="both"/>
              <w:rPr>
                <w:color w:val="000000"/>
                <w:szCs w:val="24"/>
              </w:rPr>
            </w:pPr>
            <w:r>
              <w:rPr>
                <w:rFonts w:ascii="Times New Roman" w:hAnsi="Times New Roman"/>
                <w:szCs w:val="24"/>
              </w:rPr>
              <w:t>201</w:t>
            </w:r>
            <w:r w:rsidR="001B415D">
              <w:rPr>
                <w:rFonts w:ascii="Times New Roman" w:hAnsi="Times New Roman"/>
                <w:szCs w:val="24"/>
              </w:rPr>
              <w:t>9</w:t>
            </w:r>
            <w:r>
              <w:rPr>
                <w:rFonts w:ascii="Times New Roman" w:hAnsi="Times New Roman"/>
                <w:szCs w:val="24"/>
              </w:rPr>
              <w:t>-20</w:t>
            </w:r>
            <w:r w:rsidR="001B415D">
              <w:rPr>
                <w:rFonts w:ascii="Times New Roman" w:hAnsi="Times New Roman"/>
                <w:szCs w:val="24"/>
              </w:rPr>
              <w:t>20</w:t>
            </w:r>
            <w:r w:rsidRPr="00E84F50">
              <w:rPr>
                <w:rFonts w:ascii="Times New Roman" w:hAnsi="Times New Roman"/>
                <w:szCs w:val="24"/>
              </w:rPr>
              <w:t xml:space="preserve"> Eğitim öğretim yılında öğrenci başına 2 olan okunan kitap sayısının stratej</w:t>
            </w:r>
            <w:r>
              <w:rPr>
                <w:rFonts w:ascii="Times New Roman" w:hAnsi="Times New Roman"/>
                <w:szCs w:val="24"/>
              </w:rPr>
              <w:t>ik plan döneminin sonuna kadar 8’a</w:t>
            </w:r>
            <w:r w:rsidRPr="00E84F50">
              <w:rPr>
                <w:rFonts w:ascii="Times New Roman" w:hAnsi="Times New Roman"/>
                <w:szCs w:val="24"/>
              </w:rPr>
              <w:t xml:space="preserve"> çıkarmak.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35858"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935858" w:rsidP="00B5414C">
            <w:pPr>
              <w:spacing w:after="0" w:line="240" w:lineRule="auto"/>
              <w:jc w:val="both"/>
              <w:rPr>
                <w:color w:val="000000"/>
                <w:szCs w:val="24"/>
              </w:rPr>
            </w:pPr>
            <w:r>
              <w:rPr>
                <w:color w:val="000000"/>
                <w:szCs w:val="24"/>
              </w:rPr>
              <w:t>201</w:t>
            </w:r>
            <w:r w:rsidR="00B5414C">
              <w:rPr>
                <w:color w:val="000000"/>
                <w:szCs w:val="24"/>
              </w:rPr>
              <w:t>9</w:t>
            </w:r>
            <w:r>
              <w:rPr>
                <w:color w:val="000000"/>
                <w:szCs w:val="24"/>
              </w:rPr>
              <w:t>-20</w:t>
            </w:r>
            <w:r w:rsidR="00B5414C">
              <w:rPr>
                <w:color w:val="000000"/>
                <w:szCs w:val="24"/>
              </w:rPr>
              <w:t>20</w:t>
            </w:r>
            <w:r>
              <w:rPr>
                <w:color w:val="000000"/>
                <w:szCs w:val="24"/>
              </w:rPr>
              <w:t xml:space="preserve"> eğitim 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35858" w:rsidRPr="00BF53FD" w:rsidRDefault="00935858" w:rsidP="00935858">
            <w:pPr>
              <w:pStyle w:val="ListeParagraf"/>
              <w:spacing w:after="0" w:line="240" w:lineRule="auto"/>
              <w:ind w:left="0"/>
              <w:rPr>
                <w:rFonts w:ascii="Calibri" w:hAnsi="Calibri"/>
              </w:rPr>
            </w:pPr>
            <w:r w:rsidRPr="00BF53FD">
              <w:rPr>
                <w:rFonts w:ascii="Calibri" w:hAnsi="Calibri"/>
              </w:rPr>
              <w:t>Öğrencilerin derslere etkin katılımını sağlamak.</w:t>
            </w:r>
          </w:p>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35858"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935858" w:rsidP="00B5414C">
            <w:pPr>
              <w:spacing w:after="0" w:line="240" w:lineRule="auto"/>
              <w:jc w:val="both"/>
              <w:rPr>
                <w:color w:val="000000"/>
                <w:szCs w:val="24"/>
              </w:rPr>
            </w:pPr>
            <w:r>
              <w:rPr>
                <w:color w:val="000000"/>
                <w:szCs w:val="24"/>
              </w:rPr>
              <w:t>201</w:t>
            </w:r>
            <w:r w:rsidR="00B5414C">
              <w:rPr>
                <w:color w:val="000000"/>
                <w:szCs w:val="24"/>
              </w:rPr>
              <w:t>9</w:t>
            </w:r>
            <w:r>
              <w:rPr>
                <w:color w:val="000000"/>
                <w:szCs w:val="24"/>
              </w:rPr>
              <w:t>-20</w:t>
            </w:r>
            <w:r w:rsidR="00B5414C">
              <w:rPr>
                <w:color w:val="000000"/>
                <w:szCs w:val="24"/>
              </w:rPr>
              <w:t>20</w:t>
            </w:r>
            <w:r>
              <w:rPr>
                <w:color w:val="000000"/>
                <w:szCs w:val="24"/>
              </w:rPr>
              <w:t xml:space="preserve"> eğitim 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935858" w:rsidP="0081680B">
            <w:pPr>
              <w:spacing w:after="0" w:line="240" w:lineRule="auto"/>
              <w:rPr>
                <w:sz w:val="22"/>
                <w:szCs w:val="22"/>
              </w:rPr>
            </w:pPr>
            <w:r>
              <w:rPr>
                <w:sz w:val="22"/>
                <w:szCs w:val="22"/>
              </w:rPr>
              <w:t>Mesleki rehberlik faaliyetleri düzenlemek</w:t>
            </w:r>
          </w:p>
        </w:tc>
        <w:tc>
          <w:tcPr>
            <w:tcW w:w="957" w:type="dxa"/>
            <w:shd w:val="clear" w:color="auto" w:fill="auto"/>
            <w:noWrap/>
            <w:vAlign w:val="center"/>
          </w:tcPr>
          <w:p w:rsidR="008C2833" w:rsidRPr="003322A4" w:rsidRDefault="00935858"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935858" w:rsidP="0081680B">
            <w:pPr>
              <w:spacing w:after="0" w:line="240" w:lineRule="auto"/>
              <w:rPr>
                <w:sz w:val="22"/>
                <w:szCs w:val="22"/>
              </w:rPr>
            </w:pPr>
            <w:r>
              <w:rPr>
                <w:sz w:val="22"/>
                <w:szCs w:val="22"/>
              </w:rPr>
              <w:t>1</w:t>
            </w:r>
          </w:p>
        </w:tc>
        <w:tc>
          <w:tcPr>
            <w:tcW w:w="1041" w:type="dxa"/>
          </w:tcPr>
          <w:p w:rsidR="008C2833" w:rsidRPr="003322A4" w:rsidRDefault="00935858" w:rsidP="0081680B">
            <w:pPr>
              <w:spacing w:after="0" w:line="240" w:lineRule="auto"/>
              <w:rPr>
                <w:sz w:val="22"/>
                <w:szCs w:val="22"/>
              </w:rPr>
            </w:pPr>
            <w:r>
              <w:rPr>
                <w:sz w:val="22"/>
                <w:szCs w:val="22"/>
              </w:rPr>
              <w:t>2</w:t>
            </w:r>
          </w:p>
        </w:tc>
        <w:tc>
          <w:tcPr>
            <w:tcW w:w="1007" w:type="dxa"/>
          </w:tcPr>
          <w:p w:rsidR="008C2833" w:rsidRPr="003322A4" w:rsidRDefault="00935858" w:rsidP="0081680B">
            <w:pPr>
              <w:spacing w:after="0" w:line="240" w:lineRule="auto"/>
              <w:rPr>
                <w:sz w:val="22"/>
                <w:szCs w:val="22"/>
              </w:rPr>
            </w:pPr>
            <w:r>
              <w:rPr>
                <w:sz w:val="22"/>
                <w:szCs w:val="22"/>
              </w:rPr>
              <w:t>3</w:t>
            </w:r>
          </w:p>
        </w:tc>
        <w:tc>
          <w:tcPr>
            <w:tcW w:w="1092" w:type="dxa"/>
          </w:tcPr>
          <w:p w:rsidR="008C2833" w:rsidRPr="003322A4" w:rsidRDefault="00935858" w:rsidP="0081680B">
            <w:pPr>
              <w:spacing w:after="0" w:line="240" w:lineRule="auto"/>
              <w:rPr>
                <w:sz w:val="22"/>
                <w:szCs w:val="22"/>
              </w:rPr>
            </w:pPr>
            <w:r>
              <w:rPr>
                <w:sz w:val="22"/>
                <w:szCs w:val="22"/>
              </w:rPr>
              <w:t>4</w:t>
            </w:r>
          </w:p>
        </w:tc>
        <w:tc>
          <w:tcPr>
            <w:tcW w:w="1005" w:type="dxa"/>
          </w:tcPr>
          <w:p w:rsidR="008C2833" w:rsidRPr="003322A4" w:rsidRDefault="00935858" w:rsidP="0081680B">
            <w:pPr>
              <w:spacing w:after="0" w:line="240" w:lineRule="auto"/>
              <w:rPr>
                <w:sz w:val="22"/>
                <w:szCs w:val="22"/>
              </w:rPr>
            </w:pPr>
            <w:r>
              <w:rPr>
                <w:sz w:val="22"/>
                <w:szCs w:val="22"/>
              </w:rPr>
              <w:t>5</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B5414C" w:rsidRDefault="00B5414C" w:rsidP="008C2833">
      <w:pPr>
        <w:rPr>
          <w:b/>
          <w:sz w:val="28"/>
        </w:rPr>
      </w:pPr>
    </w:p>
    <w:p w:rsidR="00B5414C" w:rsidRDefault="00B5414C" w:rsidP="008C2833">
      <w:pPr>
        <w:rPr>
          <w:b/>
          <w:sz w:val="28"/>
        </w:rPr>
      </w:pPr>
    </w:p>
    <w:p w:rsidR="00B5414C" w:rsidRDefault="00B5414C" w:rsidP="008C2833">
      <w:pPr>
        <w:rPr>
          <w:b/>
          <w:sz w:val="28"/>
        </w:rPr>
      </w:pPr>
    </w:p>
    <w:p w:rsidR="00B5414C" w:rsidRDefault="00B5414C" w:rsidP="008C2833">
      <w:pPr>
        <w:rPr>
          <w:b/>
          <w:sz w:val="28"/>
        </w:rPr>
      </w:pPr>
    </w:p>
    <w:p w:rsidR="008C2833" w:rsidRPr="00B5414C" w:rsidRDefault="008C2833" w:rsidP="00B5414C">
      <w:pPr>
        <w:rPr>
          <w:b/>
          <w:sz w:val="28"/>
        </w:rPr>
      </w:pPr>
      <w:r w:rsidRPr="002B6FDB">
        <w:rPr>
          <w:b/>
          <w:sz w:val="28"/>
        </w:rPr>
        <w:lastRenderedPageBreak/>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935858" w:rsidP="0081680B">
            <w:pPr>
              <w:spacing w:after="0" w:line="240" w:lineRule="auto"/>
              <w:jc w:val="both"/>
              <w:rPr>
                <w:color w:val="000000"/>
                <w:szCs w:val="24"/>
              </w:rPr>
            </w:pPr>
            <w:r>
              <w:rPr>
                <w:color w:val="000000"/>
                <w:szCs w:val="24"/>
              </w:rPr>
              <w:t>Herhangi bir mesleki rehberlik faaliyeti bulunmayan okulumuzda öğrencilere mesleki rehberlik çalışması yapmak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35858" w:rsidP="0081680B">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35858" w:rsidP="0081680B">
            <w:pPr>
              <w:spacing w:after="0" w:line="240" w:lineRule="auto"/>
              <w:jc w:val="both"/>
              <w:rPr>
                <w:color w:val="000000"/>
                <w:szCs w:val="24"/>
              </w:rPr>
            </w:pPr>
            <w:r>
              <w:rPr>
                <w:color w:val="000000"/>
                <w:szCs w:val="24"/>
              </w:rPr>
              <w:t>Her eğitim öğretim dönemi sonu</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Pr="002B6FDB" w:rsidRDefault="008D4E73" w:rsidP="002B6FDB"/>
    <w:p w:rsidR="00352E63" w:rsidRPr="00A47F2F" w:rsidRDefault="002159E5" w:rsidP="008D4E73">
      <w:pPr>
        <w:pStyle w:val="Balk2"/>
      </w:pPr>
      <w:bookmarkStart w:id="78" w:name="_Toc531097546"/>
      <w:r w:rsidRPr="00A47F2F">
        <w:t>TEMA I</w:t>
      </w:r>
      <w:r w:rsidR="008D4E73">
        <w:t>II</w:t>
      </w:r>
      <w:r w:rsidRPr="00A47F2F">
        <w:t>: KURUMSAL KAPASİTE</w:t>
      </w:r>
      <w:bookmarkEnd w:id="78"/>
    </w:p>
    <w:p w:rsidR="00481D63" w:rsidRPr="00A47F2F" w:rsidRDefault="00481D63" w:rsidP="00481D63">
      <w:pPr>
        <w:rPr>
          <w:szCs w:val="24"/>
        </w:rPr>
      </w:pPr>
    </w:p>
    <w:p w:rsidR="008D4E73" w:rsidRDefault="008D4E73" w:rsidP="008D4E73">
      <w:pPr>
        <w:pStyle w:val="Balk3"/>
      </w:pPr>
      <w:bookmarkStart w:id="79" w:name="_Toc416085167"/>
      <w:bookmarkStart w:id="8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1B415D" w:rsidRDefault="00C3009E" w:rsidP="008D4E73">
            <w:pPr>
              <w:spacing w:after="0" w:line="240" w:lineRule="auto"/>
              <w:rPr>
                <w:sz w:val="22"/>
                <w:szCs w:val="22"/>
              </w:rPr>
            </w:pPr>
            <w:r w:rsidRPr="001B415D">
              <w:rPr>
                <w:rFonts w:ascii="Times New Roman" w:hAnsi="Times New Roman"/>
                <w:bCs/>
                <w:szCs w:val="24"/>
              </w:rPr>
              <w:t>Okulun bahçesini ağaçlandırmak.</w:t>
            </w:r>
          </w:p>
        </w:tc>
        <w:tc>
          <w:tcPr>
            <w:tcW w:w="957" w:type="dxa"/>
            <w:shd w:val="clear" w:color="auto" w:fill="auto"/>
            <w:noWrap/>
            <w:vAlign w:val="center"/>
          </w:tcPr>
          <w:p w:rsidR="008D4E73" w:rsidRPr="003322A4" w:rsidRDefault="00C3009E" w:rsidP="008D4E73">
            <w:pPr>
              <w:spacing w:after="0" w:line="240" w:lineRule="auto"/>
              <w:rPr>
                <w:sz w:val="22"/>
                <w:szCs w:val="22"/>
              </w:rPr>
            </w:pPr>
            <w:r>
              <w:rPr>
                <w:sz w:val="22"/>
                <w:szCs w:val="22"/>
              </w:rPr>
              <w:t>15</w:t>
            </w:r>
          </w:p>
        </w:tc>
        <w:tc>
          <w:tcPr>
            <w:tcW w:w="1092" w:type="dxa"/>
            <w:gridSpan w:val="2"/>
            <w:shd w:val="clear" w:color="auto" w:fill="auto"/>
            <w:noWrap/>
            <w:vAlign w:val="center"/>
          </w:tcPr>
          <w:p w:rsidR="008D4E73" w:rsidRPr="003322A4" w:rsidRDefault="00C3009E" w:rsidP="008D4E73">
            <w:pPr>
              <w:spacing w:after="0" w:line="240" w:lineRule="auto"/>
              <w:rPr>
                <w:sz w:val="22"/>
                <w:szCs w:val="22"/>
              </w:rPr>
            </w:pPr>
            <w:r>
              <w:rPr>
                <w:sz w:val="22"/>
                <w:szCs w:val="22"/>
              </w:rPr>
              <w:t>20</w:t>
            </w:r>
          </w:p>
        </w:tc>
        <w:tc>
          <w:tcPr>
            <w:tcW w:w="1041" w:type="dxa"/>
          </w:tcPr>
          <w:p w:rsidR="008D4E73" w:rsidRPr="003322A4" w:rsidRDefault="00C3009E" w:rsidP="008D4E73">
            <w:pPr>
              <w:spacing w:after="0" w:line="240" w:lineRule="auto"/>
              <w:rPr>
                <w:sz w:val="22"/>
                <w:szCs w:val="22"/>
              </w:rPr>
            </w:pPr>
            <w:r>
              <w:rPr>
                <w:sz w:val="22"/>
                <w:szCs w:val="22"/>
              </w:rPr>
              <w:t>25</w:t>
            </w:r>
          </w:p>
        </w:tc>
        <w:tc>
          <w:tcPr>
            <w:tcW w:w="1007" w:type="dxa"/>
          </w:tcPr>
          <w:p w:rsidR="008D4E73" w:rsidRPr="003322A4" w:rsidRDefault="00C3009E" w:rsidP="008D4E73">
            <w:pPr>
              <w:spacing w:after="0" w:line="240" w:lineRule="auto"/>
              <w:rPr>
                <w:sz w:val="22"/>
                <w:szCs w:val="22"/>
              </w:rPr>
            </w:pPr>
            <w:r>
              <w:rPr>
                <w:sz w:val="22"/>
                <w:szCs w:val="22"/>
              </w:rPr>
              <w:t>30</w:t>
            </w:r>
          </w:p>
        </w:tc>
        <w:tc>
          <w:tcPr>
            <w:tcW w:w="1092" w:type="dxa"/>
          </w:tcPr>
          <w:p w:rsidR="008D4E73" w:rsidRPr="003322A4" w:rsidRDefault="00C3009E" w:rsidP="008D4E73">
            <w:pPr>
              <w:spacing w:after="0" w:line="240" w:lineRule="auto"/>
              <w:rPr>
                <w:sz w:val="22"/>
                <w:szCs w:val="22"/>
              </w:rPr>
            </w:pPr>
            <w:r>
              <w:rPr>
                <w:sz w:val="22"/>
                <w:szCs w:val="22"/>
              </w:rPr>
              <w:t>35</w:t>
            </w:r>
          </w:p>
        </w:tc>
        <w:tc>
          <w:tcPr>
            <w:tcW w:w="1005" w:type="dxa"/>
          </w:tcPr>
          <w:p w:rsidR="008D4E73" w:rsidRPr="003322A4" w:rsidRDefault="00C3009E" w:rsidP="008D4E73">
            <w:pPr>
              <w:spacing w:after="0" w:line="240" w:lineRule="auto"/>
              <w:rPr>
                <w:sz w:val="22"/>
                <w:szCs w:val="22"/>
              </w:rPr>
            </w:pPr>
            <w:r>
              <w:rPr>
                <w:sz w:val="22"/>
                <w:szCs w:val="22"/>
              </w:rPr>
              <w:t>40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C3009E" w:rsidP="008D4E73">
            <w:pPr>
              <w:spacing w:after="0" w:line="240" w:lineRule="auto"/>
              <w:rPr>
                <w:sz w:val="22"/>
                <w:szCs w:val="22"/>
              </w:rPr>
            </w:pPr>
            <w:r>
              <w:rPr>
                <w:rFonts w:ascii="Times New Roman" w:hAnsi="Times New Roman"/>
                <w:spacing w:val="-2"/>
                <w:szCs w:val="24"/>
              </w:rPr>
              <w:t xml:space="preserve">Sınıfı </w:t>
            </w:r>
            <w:r w:rsidRPr="00DC21E0">
              <w:rPr>
                <w:rFonts w:ascii="Times New Roman" w:hAnsi="Times New Roman"/>
                <w:szCs w:val="24"/>
              </w:rPr>
              <w:t>eğiti</w:t>
            </w:r>
            <w:r w:rsidRPr="00DC21E0">
              <w:rPr>
                <w:rFonts w:ascii="Times New Roman" w:hAnsi="Times New Roman"/>
                <w:spacing w:val="-2"/>
                <w:szCs w:val="24"/>
              </w:rPr>
              <w:t>m</w:t>
            </w:r>
            <w:r w:rsidRPr="00DC21E0">
              <w:rPr>
                <w:rFonts w:ascii="Times New Roman" w:hAnsi="Times New Roman"/>
                <w:szCs w:val="24"/>
              </w:rPr>
              <w:t>-</w:t>
            </w:r>
            <w:r w:rsidRPr="00DC21E0">
              <w:rPr>
                <w:rFonts w:ascii="Times New Roman" w:hAnsi="Times New Roman"/>
                <w:spacing w:val="-1"/>
                <w:szCs w:val="24"/>
              </w:rPr>
              <w:t>ö</w:t>
            </w:r>
            <w:r w:rsidRPr="00DC21E0">
              <w:rPr>
                <w:rFonts w:ascii="Times New Roman" w:hAnsi="Times New Roman"/>
                <w:szCs w:val="24"/>
              </w:rPr>
              <w:t>ğreti</w:t>
            </w:r>
            <w:r w:rsidRPr="00DC21E0">
              <w:rPr>
                <w:rFonts w:ascii="Times New Roman" w:hAnsi="Times New Roman"/>
                <w:spacing w:val="-2"/>
                <w:szCs w:val="24"/>
              </w:rPr>
              <w:t>m</w:t>
            </w:r>
            <w:r w:rsidRPr="00DC21E0">
              <w:rPr>
                <w:rFonts w:ascii="Times New Roman" w:hAnsi="Times New Roman"/>
                <w:szCs w:val="24"/>
              </w:rPr>
              <w:t>e uygun bir</w:t>
            </w:r>
            <w:r w:rsidRPr="00DC21E0">
              <w:rPr>
                <w:rFonts w:ascii="Times New Roman" w:hAnsi="Times New Roman"/>
                <w:spacing w:val="-1"/>
                <w:szCs w:val="24"/>
              </w:rPr>
              <w:t xml:space="preserve"> </w:t>
            </w:r>
            <w:r w:rsidRPr="00DC21E0">
              <w:rPr>
                <w:rFonts w:ascii="Times New Roman" w:hAnsi="Times New Roman"/>
                <w:szCs w:val="24"/>
              </w:rPr>
              <w:t>şekil</w:t>
            </w:r>
            <w:r w:rsidRPr="00DC21E0">
              <w:rPr>
                <w:rFonts w:ascii="Times New Roman" w:hAnsi="Times New Roman"/>
                <w:spacing w:val="-1"/>
                <w:szCs w:val="24"/>
              </w:rPr>
              <w:t>d</w:t>
            </w:r>
            <w:r>
              <w:rPr>
                <w:rFonts w:ascii="Times New Roman" w:hAnsi="Times New Roman"/>
                <w:szCs w:val="24"/>
              </w:rPr>
              <w:t>e yeniden düzenlemek</w:t>
            </w:r>
          </w:p>
        </w:tc>
        <w:tc>
          <w:tcPr>
            <w:tcW w:w="957" w:type="dxa"/>
            <w:shd w:val="clear" w:color="auto" w:fill="auto"/>
            <w:noWrap/>
            <w:vAlign w:val="center"/>
          </w:tcPr>
          <w:p w:rsidR="008D4E73" w:rsidRPr="003322A4" w:rsidRDefault="00C3009E"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C3009E" w:rsidP="008D4E73">
            <w:pPr>
              <w:spacing w:after="0" w:line="240" w:lineRule="auto"/>
              <w:rPr>
                <w:sz w:val="22"/>
                <w:szCs w:val="22"/>
              </w:rPr>
            </w:pPr>
            <w:r>
              <w:rPr>
                <w:sz w:val="22"/>
                <w:szCs w:val="22"/>
              </w:rPr>
              <w:t>1</w:t>
            </w:r>
          </w:p>
        </w:tc>
        <w:tc>
          <w:tcPr>
            <w:tcW w:w="1041" w:type="dxa"/>
          </w:tcPr>
          <w:p w:rsidR="008D4E73" w:rsidRPr="003322A4" w:rsidRDefault="00C3009E" w:rsidP="008D4E73">
            <w:pPr>
              <w:spacing w:after="0" w:line="240" w:lineRule="auto"/>
              <w:rPr>
                <w:sz w:val="22"/>
                <w:szCs w:val="22"/>
              </w:rPr>
            </w:pPr>
            <w:r>
              <w:rPr>
                <w:sz w:val="22"/>
                <w:szCs w:val="22"/>
              </w:rPr>
              <w:t>2</w:t>
            </w:r>
          </w:p>
        </w:tc>
        <w:tc>
          <w:tcPr>
            <w:tcW w:w="1007" w:type="dxa"/>
          </w:tcPr>
          <w:p w:rsidR="008D4E73" w:rsidRPr="003322A4" w:rsidRDefault="00C3009E" w:rsidP="008D4E73">
            <w:pPr>
              <w:spacing w:after="0" w:line="240" w:lineRule="auto"/>
              <w:rPr>
                <w:sz w:val="22"/>
                <w:szCs w:val="22"/>
              </w:rPr>
            </w:pPr>
            <w:r>
              <w:rPr>
                <w:sz w:val="22"/>
                <w:szCs w:val="22"/>
              </w:rPr>
              <w:t>3</w:t>
            </w:r>
          </w:p>
        </w:tc>
        <w:tc>
          <w:tcPr>
            <w:tcW w:w="1092" w:type="dxa"/>
          </w:tcPr>
          <w:p w:rsidR="008D4E73" w:rsidRPr="003322A4" w:rsidRDefault="00C3009E" w:rsidP="008D4E73">
            <w:pPr>
              <w:spacing w:after="0" w:line="240" w:lineRule="auto"/>
              <w:rPr>
                <w:sz w:val="22"/>
                <w:szCs w:val="22"/>
              </w:rPr>
            </w:pPr>
            <w:r>
              <w:rPr>
                <w:sz w:val="22"/>
                <w:szCs w:val="22"/>
              </w:rPr>
              <w:t>4</w:t>
            </w:r>
          </w:p>
        </w:tc>
        <w:tc>
          <w:tcPr>
            <w:tcW w:w="1005" w:type="dxa"/>
          </w:tcPr>
          <w:p w:rsidR="008D4E73" w:rsidRPr="003322A4" w:rsidRDefault="00C3009E" w:rsidP="008D4E73">
            <w:pPr>
              <w:spacing w:after="0" w:line="240" w:lineRule="auto"/>
              <w:rPr>
                <w:sz w:val="22"/>
                <w:szCs w:val="22"/>
              </w:rPr>
            </w:pPr>
            <w:r>
              <w:rPr>
                <w:sz w:val="22"/>
                <w:szCs w:val="22"/>
              </w:rPr>
              <w:t>5</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B5414C" w:rsidRDefault="00B5414C" w:rsidP="008D4E73">
      <w:pPr>
        <w:rPr>
          <w:b/>
          <w:sz w:val="28"/>
        </w:rPr>
      </w:pPr>
    </w:p>
    <w:p w:rsidR="00B5414C" w:rsidRDefault="00B5414C"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3009E" w:rsidP="008D4E73">
            <w:pPr>
              <w:spacing w:after="0" w:line="240" w:lineRule="auto"/>
              <w:jc w:val="both"/>
              <w:rPr>
                <w:color w:val="000000"/>
                <w:szCs w:val="24"/>
              </w:rPr>
            </w:pPr>
            <w:r>
              <w:rPr>
                <w:rFonts w:ascii="Times New Roman" w:hAnsi="Times New Roman"/>
                <w:b/>
                <w:bCs/>
                <w:szCs w:val="24"/>
              </w:rPr>
              <w:t>Okulun bahçesini ağaçlandırmak.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3009E" w:rsidP="008D4E73">
            <w:pPr>
              <w:spacing w:after="0" w:line="240" w:lineRule="auto"/>
              <w:jc w:val="both"/>
              <w:rPr>
                <w:color w:val="000000"/>
                <w:szCs w:val="24"/>
              </w:rPr>
            </w:pPr>
            <w:r>
              <w:rPr>
                <w:color w:val="000000"/>
                <w:szCs w:val="24"/>
              </w:rPr>
              <w:t>Öğrenciler ve okul çalışanları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3009E" w:rsidRPr="003322A4" w:rsidRDefault="00C3009E" w:rsidP="00792E7A">
            <w:pPr>
              <w:spacing w:after="0" w:line="240" w:lineRule="auto"/>
              <w:rPr>
                <w:sz w:val="22"/>
                <w:szCs w:val="22"/>
              </w:rPr>
            </w:pPr>
            <w:r>
              <w:rPr>
                <w:rFonts w:ascii="Times New Roman" w:hAnsi="Times New Roman"/>
                <w:spacing w:val="-2"/>
                <w:szCs w:val="24"/>
              </w:rPr>
              <w:t xml:space="preserve">Sınıfı </w:t>
            </w:r>
            <w:r w:rsidRPr="00DC21E0">
              <w:rPr>
                <w:rFonts w:ascii="Times New Roman" w:hAnsi="Times New Roman"/>
                <w:szCs w:val="24"/>
              </w:rPr>
              <w:t>eğiti</w:t>
            </w:r>
            <w:r w:rsidRPr="00DC21E0">
              <w:rPr>
                <w:rFonts w:ascii="Times New Roman" w:hAnsi="Times New Roman"/>
                <w:spacing w:val="-2"/>
                <w:szCs w:val="24"/>
              </w:rPr>
              <w:t>m</w:t>
            </w:r>
            <w:r w:rsidRPr="00DC21E0">
              <w:rPr>
                <w:rFonts w:ascii="Times New Roman" w:hAnsi="Times New Roman"/>
                <w:szCs w:val="24"/>
              </w:rPr>
              <w:t>-</w:t>
            </w:r>
            <w:r w:rsidRPr="00DC21E0">
              <w:rPr>
                <w:rFonts w:ascii="Times New Roman" w:hAnsi="Times New Roman"/>
                <w:spacing w:val="-1"/>
                <w:szCs w:val="24"/>
              </w:rPr>
              <w:t>ö</w:t>
            </w:r>
            <w:r w:rsidRPr="00DC21E0">
              <w:rPr>
                <w:rFonts w:ascii="Times New Roman" w:hAnsi="Times New Roman"/>
                <w:szCs w:val="24"/>
              </w:rPr>
              <w:t>ğreti</w:t>
            </w:r>
            <w:r w:rsidRPr="00DC21E0">
              <w:rPr>
                <w:rFonts w:ascii="Times New Roman" w:hAnsi="Times New Roman"/>
                <w:spacing w:val="-2"/>
                <w:szCs w:val="24"/>
              </w:rPr>
              <w:t>m</w:t>
            </w:r>
            <w:r w:rsidRPr="00DC21E0">
              <w:rPr>
                <w:rFonts w:ascii="Times New Roman" w:hAnsi="Times New Roman"/>
                <w:szCs w:val="24"/>
              </w:rPr>
              <w:t>e uygun bir</w:t>
            </w:r>
            <w:r w:rsidRPr="00DC21E0">
              <w:rPr>
                <w:rFonts w:ascii="Times New Roman" w:hAnsi="Times New Roman"/>
                <w:spacing w:val="-1"/>
                <w:szCs w:val="24"/>
              </w:rPr>
              <w:t xml:space="preserve"> </w:t>
            </w:r>
            <w:r w:rsidRPr="00DC21E0">
              <w:rPr>
                <w:rFonts w:ascii="Times New Roman" w:hAnsi="Times New Roman"/>
                <w:szCs w:val="24"/>
              </w:rPr>
              <w:t>şekil</w:t>
            </w:r>
            <w:r w:rsidRPr="00DC21E0">
              <w:rPr>
                <w:rFonts w:ascii="Times New Roman" w:hAnsi="Times New Roman"/>
                <w:spacing w:val="-1"/>
                <w:szCs w:val="24"/>
              </w:rPr>
              <w:t>d</w:t>
            </w:r>
            <w:r>
              <w:rPr>
                <w:rFonts w:ascii="Times New Roman" w:hAnsi="Times New Roman"/>
                <w:szCs w:val="24"/>
              </w:rPr>
              <w:t>e yeniden düzenlemek</w:t>
            </w: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r>
              <w:rPr>
                <w:color w:val="000000"/>
                <w:szCs w:val="24"/>
              </w:rPr>
              <w:t>Sınıf öğretmenleri ve idareciler</w:t>
            </w: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r w:rsidR="00C3009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009E" w:rsidRPr="00A47F2F" w:rsidRDefault="00C3009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3009E" w:rsidRPr="00A47F2F" w:rsidRDefault="00C3009E"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81" w:name="_Toc531097547"/>
      <w:r w:rsidR="00EB1C60" w:rsidRPr="00A47F2F">
        <w:lastRenderedPageBreak/>
        <w:t>V. BÖLÜM</w:t>
      </w:r>
      <w:bookmarkEnd w:id="79"/>
      <w:bookmarkEnd w:id="80"/>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1"/>
      <w:bookmarkEnd w:id="82"/>
      <w:bookmarkEnd w:id="8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3009E"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84" w:name="_Toc416085171"/>
      <w:bookmarkStart w:id="85" w:name="_Toc529519472"/>
      <w:r w:rsidRPr="008D4E73">
        <w:t>V</w:t>
      </w:r>
      <w:r w:rsidR="008D4E73" w:rsidRPr="008D4E73">
        <w:t>I</w:t>
      </w:r>
      <w:r w:rsidRPr="008D4E73">
        <w:t>. BÖLÜM</w:t>
      </w:r>
      <w:bookmarkEnd w:id="84"/>
      <w:bookmarkEnd w:id="85"/>
      <w:r w:rsidR="008D4E73" w:rsidRPr="008D4E73">
        <w:t>:</w:t>
      </w:r>
      <w:bookmarkStart w:id="86" w:name="_Toc416085172"/>
      <w:bookmarkStart w:id="87" w:name="_Toc529519473"/>
      <w:r w:rsidR="008D4E73" w:rsidRPr="008D4E73">
        <w:t xml:space="preserve"> </w:t>
      </w:r>
      <w:r w:rsidRPr="008D4E73">
        <w:t>İZLEME VE DEĞERLENDİRME</w:t>
      </w:r>
      <w:bookmarkEnd w:id="86"/>
      <w:bookmarkEnd w:id="8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8" w:name="_Toc531097548"/>
      <w:r w:rsidRPr="00A47F2F">
        <w:lastRenderedPageBreak/>
        <w:t>EKLER:</w:t>
      </w:r>
      <w:bookmarkEnd w:id="8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91482B" w:rsidRPr="00A47F2F" w:rsidRDefault="0091482B"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91482B" w:rsidRDefault="0091482B">
      <w:pPr>
        <w:pStyle w:val="AklamaMetni"/>
      </w:pPr>
    </w:p>
  </w:comment>
  <w:comment w:id="21" w:author="Fatih ISLEK" w:date="2018-11-27T15:55:00Z" w:initials="FI">
    <w:p w:rsidR="0091482B" w:rsidRDefault="0091482B"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91482B" w:rsidRDefault="0091482B" w:rsidP="00373590">
      <w:pPr>
        <w:rPr>
          <w:b/>
          <w:i/>
        </w:rPr>
      </w:pPr>
      <w:r>
        <w:rPr>
          <w:b/>
          <w:i/>
        </w:rPr>
        <w:t>Alınan ödüller, başarılar, başarılı ve farklı uygulamalara yer verebileceğiniz tanıtım bölümünün iki, üç sayfadan fazla olmamasına dikkat edilmesi gerekmektedir.)</w:t>
      </w:r>
    </w:p>
    <w:p w:rsidR="0091482B" w:rsidRDefault="0091482B">
      <w:pPr>
        <w:pStyle w:val="AklamaMetni"/>
      </w:pPr>
    </w:p>
  </w:comment>
  <w:comment w:id="24" w:author="Fatih ISLEK" w:date="2018-11-27T16:02:00Z" w:initials="FI">
    <w:p w:rsidR="0091482B" w:rsidRPr="005D5792" w:rsidRDefault="0091482B">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91482B" w:rsidRPr="005D5792" w:rsidRDefault="0091482B">
      <w:pPr>
        <w:pStyle w:val="AklamaMetni"/>
      </w:pPr>
      <w:r>
        <w:rPr>
          <w:rStyle w:val="AklamaBavurusu"/>
        </w:rPr>
        <w:annotationRef/>
      </w:r>
      <w:r>
        <w:t>Alttaki tablodan alınacaktır.</w:t>
      </w:r>
    </w:p>
  </w:comment>
  <w:comment w:id="26" w:author="Fatih ISLEK" w:date="2018-11-27T16:00:00Z" w:initials="FI">
    <w:p w:rsidR="0091482B" w:rsidRPr="00373590" w:rsidRDefault="0091482B"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91482B" w:rsidRDefault="0091482B">
      <w:pPr>
        <w:pStyle w:val="AklamaMetni"/>
      </w:pPr>
    </w:p>
  </w:comment>
  <w:comment w:id="27" w:author="Fatih ISLEK" w:date="2018-11-27T16:03:00Z" w:initials="FI">
    <w:p w:rsidR="0091482B" w:rsidRDefault="0091482B"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91482B" w:rsidRDefault="0091482B">
      <w:pPr>
        <w:pStyle w:val="AklamaMetni"/>
      </w:pPr>
    </w:p>
  </w:comment>
  <w:comment w:id="28" w:author="Fatih ISLEK" w:date="2018-11-27T16:03:00Z" w:initials="FI">
    <w:p w:rsidR="0091482B" w:rsidRPr="005D5792" w:rsidRDefault="0091482B">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91482B" w:rsidRDefault="0091482B"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91482B" w:rsidRDefault="0091482B">
      <w:pPr>
        <w:pStyle w:val="AklamaMetni"/>
      </w:pPr>
    </w:p>
  </w:comment>
  <w:comment w:id="33" w:author="Fatih ISLEK" w:date="2018-11-29T10:29:00Z" w:initials="FI">
    <w:p w:rsidR="0091482B" w:rsidRDefault="0091482B">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91482B" w:rsidRPr="00710994" w:rsidRDefault="0091482B">
      <w:pPr>
        <w:pStyle w:val="AklamaMetni"/>
      </w:pPr>
      <w:r>
        <w:t>Unutulmaması gereken husus okulun iç ve dış faktörlerinin tümünün değerlendirilmesi gerektiğidir.</w:t>
      </w:r>
    </w:p>
  </w:comment>
  <w:comment w:id="35" w:author="Fatih ISLEK" w:date="2018-11-29T10:38:00Z" w:initials="FI">
    <w:p w:rsidR="0091482B" w:rsidRDefault="0091482B"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91482B" w:rsidRDefault="0091482B"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91482B" w:rsidRDefault="0091482B" w:rsidP="00474795">
      <w:pPr>
        <w:spacing w:after="0"/>
        <w:ind w:firstLine="708"/>
        <w:jc w:val="both"/>
        <w:rPr>
          <w:b/>
          <w:szCs w:val="24"/>
        </w:rPr>
      </w:pPr>
      <w:r>
        <w:rPr>
          <w:szCs w:val="24"/>
        </w:rPr>
        <w:t>Bu 5 alanın GZ ifadelerinde düşünülmesi gerekir.</w:t>
      </w:r>
    </w:p>
    <w:p w:rsidR="0091482B" w:rsidRDefault="0091482B">
      <w:pPr>
        <w:pStyle w:val="AklamaMetni"/>
      </w:pPr>
    </w:p>
  </w:comment>
  <w:comment w:id="36" w:author="Fatih ISLEK" w:date="2018-11-29T10:39:00Z" w:initials="FI">
    <w:p w:rsidR="0091482B" w:rsidRDefault="0091482B"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91482B" w:rsidRDefault="0091482B" w:rsidP="00474795">
      <w:pPr>
        <w:spacing w:after="0"/>
        <w:ind w:firstLine="708"/>
        <w:jc w:val="both"/>
        <w:rPr>
          <w:szCs w:val="24"/>
        </w:rPr>
      </w:pPr>
      <w:r>
        <w:rPr>
          <w:szCs w:val="24"/>
        </w:rPr>
        <w:t>FT ifadeleri belirlenirken PESTLE analizine ilişkin başlıklardan faydalanılır.</w:t>
      </w:r>
    </w:p>
    <w:p w:rsidR="0091482B" w:rsidRDefault="0091482B">
      <w:pPr>
        <w:pStyle w:val="AklamaMetni"/>
      </w:pPr>
    </w:p>
  </w:comment>
  <w:comment w:id="48" w:author="Fatih ISLEK" w:date="2018-11-27T15:51:00Z" w:initials="FI">
    <w:p w:rsidR="0091482B" w:rsidRPr="00B11140" w:rsidRDefault="0091482B"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91482B" w:rsidRDefault="0091482B">
      <w:pPr>
        <w:pStyle w:val="AklamaMetni"/>
      </w:pPr>
    </w:p>
  </w:comment>
  <w:comment w:id="50" w:author="Fatih ISLEK" w:date="2018-11-27T15:51:00Z" w:initials="FI">
    <w:p w:rsidR="0091482B" w:rsidRPr="00B11140" w:rsidRDefault="0091482B"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91482B" w:rsidRDefault="0091482B">
      <w:pPr>
        <w:pStyle w:val="AklamaMetni"/>
      </w:pPr>
    </w:p>
  </w:comment>
  <w:comment w:id="52" w:author="Fatih ISLEK" w:date="2018-11-27T15:50:00Z" w:initials="FI">
    <w:p w:rsidR="0091482B" w:rsidRDefault="0091482B">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91482B" w:rsidRPr="000140D3" w:rsidRDefault="0091482B" w:rsidP="00A07F33">
      <w:pPr>
        <w:rPr>
          <w:highlight w:val="yellow"/>
        </w:rPr>
      </w:pPr>
      <w:r>
        <w:rPr>
          <w:rStyle w:val="AklamaBavurusu"/>
        </w:rPr>
        <w:annotationRef/>
      </w:r>
      <w:r w:rsidRPr="000140D3">
        <w:rPr>
          <w:highlight w:val="yellow"/>
        </w:rPr>
        <w:t xml:space="preserve">Açıklama: </w:t>
      </w:r>
    </w:p>
    <w:p w:rsidR="0091482B" w:rsidRPr="000140D3" w:rsidRDefault="0091482B"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91482B" w:rsidRPr="000140D3" w:rsidRDefault="0091482B" w:rsidP="00A07F33">
      <w:pPr>
        <w:numPr>
          <w:ilvl w:val="0"/>
          <w:numId w:val="1"/>
        </w:numPr>
        <w:rPr>
          <w:highlight w:val="yellow"/>
        </w:rPr>
      </w:pPr>
      <w:r>
        <w:rPr>
          <w:b/>
          <w:sz w:val="28"/>
          <w:highlight w:val="yellow"/>
        </w:rPr>
        <w:t>Altta erişim, kalite ve kapasite amaçlarına ilişkin örnek amaç, hedef ve göstergeler verilmiştir.</w:t>
      </w:r>
    </w:p>
    <w:p w:rsidR="0091482B" w:rsidRDefault="0091482B" w:rsidP="00A07F33">
      <w:pPr>
        <w:numPr>
          <w:ilvl w:val="0"/>
          <w:numId w:val="1"/>
        </w:numPr>
        <w:rPr>
          <w:highlight w:val="yellow"/>
        </w:rPr>
      </w:pPr>
      <w:r>
        <w:rPr>
          <w:highlight w:val="yellow"/>
        </w:rPr>
        <w:t>Erişim başlığında eylemlere ilişkin örneğe yer verilmiştir.</w:t>
      </w:r>
    </w:p>
    <w:p w:rsidR="0091482B" w:rsidRDefault="0091482B">
      <w:pPr>
        <w:pStyle w:val="AklamaMetni"/>
      </w:pPr>
    </w:p>
  </w:comment>
  <w:comment w:id="60" w:author="Fatih ISLEK" w:date="2018-11-29T10:50:00Z" w:initials="FI">
    <w:p w:rsidR="0091482B" w:rsidRDefault="0091482B">
      <w:pPr>
        <w:pStyle w:val="AklamaMetni"/>
      </w:pPr>
      <w:r>
        <w:rPr>
          <w:rStyle w:val="AklamaBavurusu"/>
        </w:rPr>
        <w:annotationRef/>
      </w:r>
      <w:r>
        <w:t>Eğitim ve öğretime erişim artırılmasına ilişkin amaç ifadesi yazılacaktır.</w:t>
      </w:r>
    </w:p>
  </w:comment>
  <w:comment w:id="64" w:author="Fatih ISLEK" w:date="2018-11-29T10:53:00Z" w:initials="FI">
    <w:p w:rsidR="0091482B" w:rsidRPr="00FF6E54" w:rsidRDefault="0091482B">
      <w:pPr>
        <w:pStyle w:val="AklamaMetni"/>
      </w:pPr>
      <w:r>
        <w:rPr>
          <w:rStyle w:val="AklamaBavurusu"/>
        </w:rPr>
        <w:annotationRef/>
      </w:r>
      <w:r>
        <w:t>Hedef ifadesi yazılacaktır.</w:t>
      </w:r>
    </w:p>
  </w:comment>
  <w:comment w:id="63" w:author="Fatih ISLEK" w:date="2018-11-27T15:48:00Z" w:initials="FI">
    <w:p w:rsidR="0091482B" w:rsidRDefault="0091482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91482B" w:rsidRDefault="0091482B">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91482B" w:rsidRPr="0081680B" w:rsidRDefault="0091482B">
      <w:pPr>
        <w:pStyle w:val="AklamaMetni"/>
      </w:pPr>
      <w:r>
        <w:rPr>
          <w:rStyle w:val="AklamaBavurusu"/>
        </w:rPr>
        <w:annotationRef/>
      </w:r>
      <w:r>
        <w:t>Anaokulu, ilkokul, ortaokul, lise düzeyi.</w:t>
      </w:r>
    </w:p>
  </w:comment>
  <w:comment w:id="68" w:author="Fatih ISLEK" w:date="2018-11-27T15:41:00Z" w:initials="FI">
    <w:p w:rsidR="0091482B" w:rsidRDefault="0091482B">
      <w:pPr>
        <w:pStyle w:val="AklamaMetni"/>
      </w:pPr>
      <w:r>
        <w:rPr>
          <w:rStyle w:val="AklamaBavurusu"/>
        </w:rPr>
        <w:annotationRef/>
      </w:r>
      <w:r>
        <w:t xml:space="preserve"> ilkokul düzeyi.</w:t>
      </w:r>
    </w:p>
  </w:comment>
  <w:comment w:id="69" w:author="Fatih ISLEK" w:date="2018-11-27T15:41:00Z" w:initials="FI">
    <w:p w:rsidR="0091482B" w:rsidRPr="0081680B" w:rsidRDefault="0091482B">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0" w:author="Fatih ISLEK" w:date="2018-11-27T15:42:00Z" w:initials="FI">
    <w:p w:rsidR="0091482B" w:rsidRPr="0081680B" w:rsidRDefault="0091482B">
      <w:pPr>
        <w:pStyle w:val="AklamaMetni"/>
      </w:pPr>
      <w:r>
        <w:rPr>
          <w:rStyle w:val="AklamaBavurusu"/>
        </w:rPr>
        <w:annotationRef/>
      </w:r>
      <w:r>
        <w:t>Özürlü veya özürsüz olarak öğrencinin ne sebeple olursa olsun derse girmediği gün sayısı baz alınarak hesaplanacaktır.</w:t>
      </w:r>
    </w:p>
  </w:comment>
  <w:comment w:id="71" w:author="Fatih ISLEK" w:date="2018-11-27T15:43:00Z" w:initials="FI">
    <w:p w:rsidR="0091482B" w:rsidRPr="0081680B" w:rsidRDefault="0091482B">
      <w:pPr>
        <w:pStyle w:val="AklamaMetni"/>
      </w:pPr>
      <w:r>
        <w:rPr>
          <w:rStyle w:val="AklamaBavurusu"/>
        </w:rPr>
        <w:annotationRef/>
      </w:r>
      <w:r>
        <w:t>Devamsızlığa ilişkin göstergeyle aynı şartlarda olmakla birlikte okulda bulunan yabancı öğrenciler baz alıncaktır.</w:t>
      </w:r>
    </w:p>
  </w:comment>
  <w:comment w:id="72" w:author="Fatih ISLEK" w:date="2018-11-27T15:44:00Z" w:initials="FI">
    <w:p w:rsidR="0091482B" w:rsidRPr="0081680B" w:rsidRDefault="0091482B">
      <w:pPr>
        <w:pStyle w:val="AklamaMetni"/>
      </w:pPr>
      <w:r>
        <w:rPr>
          <w:rStyle w:val="AklamaBavurusu"/>
        </w:rPr>
        <w:annotationRef/>
      </w:r>
      <w:r>
        <w:t>Özel eğitime ihtiyaç duyan bireylerin kullanımına uygunluk bakımında düzenlenmiş ve uygun olan okullar 1, olmayanlar 0 değeri verecektir.</w:t>
      </w:r>
    </w:p>
  </w:comment>
  <w:comment w:id="73" w:author="Fatih ISLEK" w:date="2018-11-27T15:46:00Z" w:initials="FI">
    <w:p w:rsidR="0091482B" w:rsidRPr="0081680B" w:rsidRDefault="0091482B">
      <w:pPr>
        <w:pStyle w:val="AklamaMetni"/>
      </w:pPr>
      <w:r>
        <w:rPr>
          <w:rStyle w:val="AklamaBavurusu"/>
        </w:rPr>
        <w:annotationRef/>
      </w:r>
      <w:r>
        <w:t>Halk eğitim merkezleri planında yer verilecek göstergedir.</w:t>
      </w:r>
    </w:p>
  </w:comment>
  <w:comment w:id="74" w:author="Fatih ISLEK" w:date="2018-11-27T15:45:00Z" w:initials="FI">
    <w:p w:rsidR="0091482B" w:rsidRPr="0081680B" w:rsidRDefault="0091482B">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91482B" w:rsidRDefault="0091482B"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91482B" w:rsidRDefault="0091482B"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91482B" w:rsidRPr="002B6FDB" w:rsidRDefault="0091482B"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91482B" w:rsidRDefault="0091482B">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DE" w:rsidRDefault="00E149DE" w:rsidP="00DC3C73">
      <w:pPr>
        <w:spacing w:after="0" w:line="240" w:lineRule="auto"/>
      </w:pPr>
      <w:r>
        <w:separator/>
      </w:r>
    </w:p>
  </w:endnote>
  <w:endnote w:type="continuationSeparator" w:id="1">
    <w:p w:rsidR="00E149DE" w:rsidRDefault="00E149D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D84A2A">
    <w:pPr>
      <w:pStyle w:val="Altbilgi"/>
      <w:jc w:val="right"/>
    </w:pPr>
    <w:fldSimple w:instr="PAGE   \* MERGEFORMAT">
      <w:r w:rsidR="00B5414C">
        <w:rPr>
          <w:noProof/>
        </w:rPr>
        <w:t>1</w:t>
      </w:r>
    </w:fldSimple>
  </w:p>
  <w:p w:rsidR="0091482B" w:rsidRDefault="009148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D84A2A">
    <w:pPr>
      <w:pStyle w:val="Altbilgi"/>
      <w:jc w:val="right"/>
    </w:pPr>
    <w:fldSimple w:instr="PAGE   \* MERGEFORMAT">
      <w:r w:rsidR="0091482B">
        <w:rPr>
          <w:noProof/>
        </w:rPr>
        <w:t>i</w:t>
      </w:r>
    </w:fldSimple>
  </w:p>
  <w:p w:rsidR="0091482B" w:rsidRDefault="0091482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Default="00D84A2A">
    <w:pPr>
      <w:pStyle w:val="Altbilgi"/>
      <w:jc w:val="right"/>
    </w:pPr>
    <w:fldSimple w:instr="PAGE   \* MERGEFORMAT">
      <w:r w:rsidR="0091482B">
        <w:rPr>
          <w:noProof/>
        </w:rPr>
        <w:t>1</w:t>
      </w:r>
    </w:fldSimple>
  </w:p>
  <w:p w:rsidR="0091482B" w:rsidRDefault="009148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DE" w:rsidRDefault="00E149DE" w:rsidP="00DC3C73">
      <w:pPr>
        <w:spacing w:after="0" w:line="240" w:lineRule="auto"/>
      </w:pPr>
      <w:r>
        <w:separator/>
      </w:r>
    </w:p>
  </w:footnote>
  <w:footnote w:type="continuationSeparator" w:id="1">
    <w:p w:rsidR="00E149DE" w:rsidRDefault="00E149D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B" w:rsidRPr="00A40B5B" w:rsidRDefault="0091482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EC0"/>
    <w:multiLevelType w:val="hybridMultilevel"/>
    <w:tmpl w:val="81F2C872"/>
    <w:lvl w:ilvl="0" w:tplc="3C7A8D34">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71B"/>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B33"/>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C82"/>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14B"/>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15D"/>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103"/>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83E"/>
    <w:rsid w:val="00376381"/>
    <w:rsid w:val="00376DCF"/>
    <w:rsid w:val="00377654"/>
    <w:rsid w:val="00377740"/>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F68"/>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CA5"/>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C29"/>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28E"/>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1A54"/>
    <w:rsid w:val="005B266C"/>
    <w:rsid w:val="005B2D49"/>
    <w:rsid w:val="005B3A3C"/>
    <w:rsid w:val="005B3D81"/>
    <w:rsid w:val="005B48A0"/>
    <w:rsid w:val="005B4B34"/>
    <w:rsid w:val="005B51C5"/>
    <w:rsid w:val="005B5C41"/>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B36"/>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A7C"/>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0FC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E7A"/>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6BDF"/>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B24"/>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47A"/>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82B"/>
    <w:rsid w:val="00914F5F"/>
    <w:rsid w:val="00916353"/>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5858"/>
    <w:rsid w:val="009360B9"/>
    <w:rsid w:val="009360C4"/>
    <w:rsid w:val="009367D7"/>
    <w:rsid w:val="00936BFF"/>
    <w:rsid w:val="009402F1"/>
    <w:rsid w:val="00941556"/>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205"/>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6B50"/>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2B0C"/>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8D6"/>
    <w:rsid w:val="00B53306"/>
    <w:rsid w:val="00B53431"/>
    <w:rsid w:val="00B53AA5"/>
    <w:rsid w:val="00B5414C"/>
    <w:rsid w:val="00B55783"/>
    <w:rsid w:val="00B56587"/>
    <w:rsid w:val="00B5661F"/>
    <w:rsid w:val="00B57F97"/>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BE8"/>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09E"/>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A2A"/>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9DE"/>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B14"/>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1E85"/>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1619"/>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99"/>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8F3A520-C6D8-4FD6-B500-19C77E1BA107}" type="presOf" srcId="{9AF66792-BEEB-4FEB-B68B-FC30221BAEDC}" destId="{A1BFAE48-9AEF-4CE2-881C-145A2B40B699}" srcOrd="1" destOrd="0" presId="urn:microsoft.com/office/officeart/2005/8/layout/cycle8"/>
    <dgm:cxn modelId="{0785BFCE-693E-41F7-810B-91AB2C46B381}" type="presOf" srcId="{E8BE0BFE-2A93-4BC8-B8DE-3F71AC38D567}" destId="{E9FBB2A5-3CF1-4CA9-AA14-6E5ECC6DD6B0}" srcOrd="1" destOrd="0" presId="urn:microsoft.com/office/officeart/2005/8/layout/cycle8"/>
    <dgm:cxn modelId="{7E7CFDE8-8135-4CC7-B83D-20DDEDACFC6F}"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6B0360C-D2B4-4745-992C-1E12EE2955B4}" type="presOf" srcId="{E8BE0BFE-2A93-4BC8-B8DE-3F71AC38D567}" destId="{267B72DD-396A-4206-8F4C-85D79C74CCAD}" srcOrd="0" destOrd="0" presId="urn:microsoft.com/office/officeart/2005/8/layout/cycle8"/>
    <dgm:cxn modelId="{E30C1843-9D1B-4F86-873B-06CB7F17B6EA}" type="presOf" srcId="{D87EEC32-D642-4C15-8C65-E323814D2A3A}" destId="{100A08BA-E811-4584-A13C-228AF0A8A454}" srcOrd="0" destOrd="0" presId="urn:microsoft.com/office/officeart/2005/8/layout/cycle8"/>
    <dgm:cxn modelId="{4D4F06B3-7E65-4118-BA56-4FFDC0EE8537}" type="presOf" srcId="{D87EEC32-D642-4C15-8C65-E323814D2A3A}" destId="{0670A7F0-9DCA-427C-8C0A-B4C908BAC054}" srcOrd="1" destOrd="0" presId="urn:microsoft.com/office/officeart/2005/8/layout/cycle8"/>
    <dgm:cxn modelId="{850D79C2-94A3-4B5E-9F46-CAF1CFEE05B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924E70F-2CD3-41DB-9CD7-17BABBBE28DF}"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B1DE56C-D830-433C-AD32-D547338544F4}" type="presOf" srcId="{9D338396-06AA-489D-A885-57821F5608AF}" destId="{74328851-9D17-4B33-B14E-5ED6C473319D}" srcOrd="1" destOrd="0" presId="urn:microsoft.com/office/officeart/2005/8/layout/cycle8"/>
    <dgm:cxn modelId="{BD9EF548-E5BE-4CFB-AE0C-C26922B28872}"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6A9B7E6-FEED-429A-B5D2-8F7977C9BB03}" type="presOf" srcId="{9AF66792-BEEB-4FEB-B68B-FC30221BAEDC}" destId="{C5494AC2-E33F-4DD2-9D4B-315106DC9766}" srcOrd="0" destOrd="0" presId="urn:microsoft.com/office/officeart/2005/8/layout/cycle8"/>
    <dgm:cxn modelId="{D1DB1B31-A9E9-4912-AE13-F11BEBE22BCE}" type="presOf" srcId="{F83FC750-7CDE-46AB-A0BA-DBC4B9D44BE3}" destId="{7C1AB41B-5598-4485-A44D-C347A61B4CBC}" srcOrd="1" destOrd="0" presId="urn:microsoft.com/office/officeart/2005/8/layout/cycle8"/>
    <dgm:cxn modelId="{A9E278A5-3E4F-4ED0-9154-2F4FEDC79C97}" type="presOf" srcId="{F83FC750-7CDE-46AB-A0BA-DBC4B9D44BE3}" destId="{A8D1F0D5-26EB-48DA-960D-825E6FE928B2}" srcOrd="0" destOrd="0" presId="urn:microsoft.com/office/officeart/2005/8/layout/cycle8"/>
    <dgm:cxn modelId="{0820B46B-0F5A-4F30-AB1F-F22D276C643B}" type="presParOf" srcId="{BA526683-F383-411A-BD21-A957D08B123F}" destId="{267B72DD-396A-4206-8F4C-85D79C74CCAD}" srcOrd="0" destOrd="0" presId="urn:microsoft.com/office/officeart/2005/8/layout/cycle8"/>
    <dgm:cxn modelId="{A20FA4DE-A4FF-4D62-9E23-8B02B604C1C4}" type="presParOf" srcId="{BA526683-F383-411A-BD21-A957D08B123F}" destId="{76741CD6-A839-4282-8258-5C7E678D3A5F}" srcOrd="1" destOrd="0" presId="urn:microsoft.com/office/officeart/2005/8/layout/cycle8"/>
    <dgm:cxn modelId="{C2EF5F2C-3509-40CA-A0EA-B347E2ED6BD5}" type="presParOf" srcId="{BA526683-F383-411A-BD21-A957D08B123F}" destId="{0161085C-00D5-4CA7-B7B4-7072D5C40C1D}" srcOrd="2" destOrd="0" presId="urn:microsoft.com/office/officeart/2005/8/layout/cycle8"/>
    <dgm:cxn modelId="{77737E3C-31A3-4CED-91A6-B3676A552424}" type="presParOf" srcId="{BA526683-F383-411A-BD21-A957D08B123F}" destId="{E9FBB2A5-3CF1-4CA9-AA14-6E5ECC6DD6B0}" srcOrd="3" destOrd="0" presId="urn:microsoft.com/office/officeart/2005/8/layout/cycle8"/>
    <dgm:cxn modelId="{C8A9BDEF-950D-4635-BD6B-132DE52195C3}" type="presParOf" srcId="{BA526683-F383-411A-BD21-A957D08B123F}" destId="{8960C805-F742-4752-A3B8-A7047D0574FA}" srcOrd="4" destOrd="0" presId="urn:microsoft.com/office/officeart/2005/8/layout/cycle8"/>
    <dgm:cxn modelId="{19269859-A9D8-4C06-B0BD-ECE7821ED094}" type="presParOf" srcId="{BA526683-F383-411A-BD21-A957D08B123F}" destId="{F9BAE066-5F77-4D2A-8EBB-3E2B5ED5B8F6}" srcOrd="5" destOrd="0" presId="urn:microsoft.com/office/officeart/2005/8/layout/cycle8"/>
    <dgm:cxn modelId="{D440D9AD-5148-4D42-B865-61D2A40236DB}" type="presParOf" srcId="{BA526683-F383-411A-BD21-A957D08B123F}" destId="{724342BE-275A-4C17-8746-BB3F74C86E9A}" srcOrd="6" destOrd="0" presId="urn:microsoft.com/office/officeart/2005/8/layout/cycle8"/>
    <dgm:cxn modelId="{0446547A-BD4B-41DA-8DE7-743D15706DE8}" type="presParOf" srcId="{BA526683-F383-411A-BD21-A957D08B123F}" destId="{74328851-9D17-4B33-B14E-5ED6C473319D}" srcOrd="7" destOrd="0" presId="urn:microsoft.com/office/officeart/2005/8/layout/cycle8"/>
    <dgm:cxn modelId="{9FF43D13-8FD7-4C4A-8E6F-A26A674734A6}" type="presParOf" srcId="{BA526683-F383-411A-BD21-A957D08B123F}" destId="{100A08BA-E811-4584-A13C-228AF0A8A454}" srcOrd="8" destOrd="0" presId="urn:microsoft.com/office/officeart/2005/8/layout/cycle8"/>
    <dgm:cxn modelId="{5F8714FD-1F73-489F-AA81-F295A2958D99}" type="presParOf" srcId="{BA526683-F383-411A-BD21-A957D08B123F}" destId="{10C6BB2E-F0EC-4195-A687-1B651A3EFA76}" srcOrd="9" destOrd="0" presId="urn:microsoft.com/office/officeart/2005/8/layout/cycle8"/>
    <dgm:cxn modelId="{46658AEA-E81D-46A1-985C-771C92DA254B}" type="presParOf" srcId="{BA526683-F383-411A-BD21-A957D08B123F}" destId="{8F326C79-01EA-49A9-93CF-B76D99523F6F}" srcOrd="10" destOrd="0" presId="urn:microsoft.com/office/officeart/2005/8/layout/cycle8"/>
    <dgm:cxn modelId="{12910F39-8F46-45E9-B7AE-21428744FBBC}" type="presParOf" srcId="{BA526683-F383-411A-BD21-A957D08B123F}" destId="{0670A7F0-9DCA-427C-8C0A-B4C908BAC054}" srcOrd="11" destOrd="0" presId="urn:microsoft.com/office/officeart/2005/8/layout/cycle8"/>
    <dgm:cxn modelId="{437774DA-1FF5-4275-86AF-3929F0AC0C7D}" type="presParOf" srcId="{BA526683-F383-411A-BD21-A957D08B123F}" destId="{C5494AC2-E33F-4DD2-9D4B-315106DC9766}" srcOrd="12" destOrd="0" presId="urn:microsoft.com/office/officeart/2005/8/layout/cycle8"/>
    <dgm:cxn modelId="{7A3710E2-7875-4B1F-A6F6-BFF445E6B185}" type="presParOf" srcId="{BA526683-F383-411A-BD21-A957D08B123F}" destId="{DCE20721-BDA9-4878-B677-ECD404A96052}" srcOrd="13" destOrd="0" presId="urn:microsoft.com/office/officeart/2005/8/layout/cycle8"/>
    <dgm:cxn modelId="{F9C716AF-7528-49BB-8D79-EBB1371DB2A8}" type="presParOf" srcId="{BA526683-F383-411A-BD21-A957D08B123F}" destId="{05E765BB-BC5C-4A33-B523-B9E8DE4B5339}" srcOrd="14" destOrd="0" presId="urn:microsoft.com/office/officeart/2005/8/layout/cycle8"/>
    <dgm:cxn modelId="{89734C27-88BD-4030-B206-F0A1A46C1241}" type="presParOf" srcId="{BA526683-F383-411A-BD21-A957D08B123F}" destId="{A1BFAE48-9AEF-4CE2-881C-145A2B40B699}" srcOrd="15" destOrd="0" presId="urn:microsoft.com/office/officeart/2005/8/layout/cycle8"/>
    <dgm:cxn modelId="{016CD033-E6D2-48D3-ACF1-7A792EFBD379}" type="presParOf" srcId="{BA526683-F383-411A-BD21-A957D08B123F}" destId="{373A7CE9-2D8B-48FF-A7E7-FD1818748C0E}" srcOrd="16" destOrd="0" presId="urn:microsoft.com/office/officeart/2005/8/layout/cycle8"/>
    <dgm:cxn modelId="{2492E4D5-2C87-4E51-8C89-06BE41CB845C}" type="presParOf" srcId="{BA526683-F383-411A-BD21-A957D08B123F}" destId="{3F64E8A9-68A0-49A0-9836-9DC0636C5308}" srcOrd="17" destOrd="0" presId="urn:microsoft.com/office/officeart/2005/8/layout/cycle8"/>
    <dgm:cxn modelId="{E1E4BE7C-8C7C-44B8-934D-450EEA2F072F}" type="presParOf" srcId="{BA526683-F383-411A-BD21-A957D08B123F}" destId="{219E29F9-B39D-4D14-B51F-12F5FC91D16A}" srcOrd="18" destOrd="0" presId="urn:microsoft.com/office/officeart/2005/8/layout/cycle8"/>
    <dgm:cxn modelId="{369AA94D-6202-462D-91A8-D2F3F8F0EDCD}" type="presParOf" srcId="{BA526683-F383-411A-BD21-A957D08B123F}" destId="{A1403B5E-13CE-4459-8B64-0B1573A1231F}" srcOrd="19" destOrd="0" presId="urn:microsoft.com/office/officeart/2005/8/layout/cycle8"/>
    <dgm:cxn modelId="{1FEC11D8-7F50-4768-B033-498BB5407859}" type="presParOf" srcId="{BA526683-F383-411A-BD21-A957D08B123F}" destId="{A8D1F0D5-26EB-48DA-960D-825E6FE928B2}" srcOrd="20" destOrd="0" presId="urn:microsoft.com/office/officeart/2005/8/layout/cycle8"/>
    <dgm:cxn modelId="{310D4DC9-DA4F-41D8-874C-9B380A613301}" type="presParOf" srcId="{BA526683-F383-411A-BD21-A957D08B123F}" destId="{00CD3B3C-3082-4805-826B-376EF526FEE2}" srcOrd="21" destOrd="0" presId="urn:microsoft.com/office/officeart/2005/8/layout/cycle8"/>
    <dgm:cxn modelId="{208CB949-9316-4C68-8D96-A8966FF2F272}" type="presParOf" srcId="{BA526683-F383-411A-BD21-A957D08B123F}" destId="{2FD8AE9A-C7EC-49F2-9050-CD7F86110061}" srcOrd="22" destOrd="0" presId="urn:microsoft.com/office/officeart/2005/8/layout/cycle8"/>
    <dgm:cxn modelId="{4F6AE3AA-16AF-4BF6-8392-10CA9E152B3F}" type="presParOf" srcId="{BA526683-F383-411A-BD21-A957D08B123F}" destId="{7C1AB41B-5598-4485-A44D-C347A61B4CBC}" srcOrd="23" destOrd="0" presId="urn:microsoft.com/office/officeart/2005/8/layout/cycle8"/>
    <dgm:cxn modelId="{42D79792-5ACB-4911-836F-6DDE66975795}" type="presParOf" srcId="{BA526683-F383-411A-BD21-A957D08B123F}" destId="{601CF880-1EA8-49BA-A98C-3E771E83102C}" srcOrd="24" destOrd="0" presId="urn:microsoft.com/office/officeart/2005/8/layout/cycle8"/>
    <dgm:cxn modelId="{3F6B8E43-13E2-4443-B23F-91BAC9E08E3F}" type="presParOf" srcId="{BA526683-F383-411A-BD21-A957D08B123F}" destId="{ECF12B94-746D-4140-9C29-523F028781F4}" srcOrd="25" destOrd="0" presId="urn:microsoft.com/office/officeart/2005/8/layout/cycle8"/>
    <dgm:cxn modelId="{34E459C0-6644-4E58-9B5A-FC7931CAFFBB}" type="presParOf" srcId="{BA526683-F383-411A-BD21-A957D08B123F}" destId="{AA1D771B-54D6-4293-AFCF-8FD4851F902B}" srcOrd="26" destOrd="0" presId="urn:microsoft.com/office/officeart/2005/8/layout/cycle8"/>
    <dgm:cxn modelId="{4BF02B2D-F3BE-4694-B131-1A612A2B9C76}" type="presParOf" srcId="{BA526683-F383-411A-BD21-A957D08B123F}" destId="{A12A4E20-5E81-4B37-8861-95D5A02D88F6}" srcOrd="27" destOrd="0" presId="urn:microsoft.com/office/officeart/2005/8/layout/cycle8"/>
    <dgm:cxn modelId="{2D964757-A15A-48EB-8E06-109D64ACB911}" type="presParOf" srcId="{BA526683-F383-411A-BD21-A957D08B123F}" destId="{B88E6692-EF45-4A23-AE28-DC438D3CCFE6}" srcOrd="28" destOrd="0" presId="urn:microsoft.com/office/officeart/2005/8/layout/cycle8"/>
    <dgm:cxn modelId="{7E0D27CE-21D9-4101-BE67-A70ECD230C64}"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9262" y="143208"/>
          <a:ext cx="2159736" cy="21597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0553" y="419089"/>
        <a:ext cx="565645" cy="437089"/>
      </dsp:txXfrm>
    </dsp:sp>
    <dsp:sp modelId="{8960C805-F742-4752-A3B8-A7047D0574FA}">
      <dsp:nvSpPr>
        <dsp:cNvPr id="0" name=""/>
        <dsp:cNvSpPr/>
      </dsp:nvSpPr>
      <dsp:spPr>
        <a:xfrm>
          <a:off x="934973" y="187689"/>
          <a:ext cx="2159736" cy="21597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509" y="1061868"/>
        <a:ext cx="591356" cy="424233"/>
      </dsp:txXfrm>
    </dsp:sp>
    <dsp:sp modelId="{100A08BA-E811-4584-A13C-228AF0A8A454}">
      <dsp:nvSpPr>
        <dsp:cNvPr id="0" name=""/>
        <dsp:cNvSpPr/>
      </dsp:nvSpPr>
      <dsp:spPr>
        <a:xfrm>
          <a:off x="909262" y="232169"/>
          <a:ext cx="2159736" cy="21597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0553" y="1691791"/>
        <a:ext cx="565645" cy="437089"/>
      </dsp:txXfrm>
    </dsp:sp>
    <dsp:sp modelId="{C5494AC2-E33F-4DD2-9D4B-315106DC9766}">
      <dsp:nvSpPr>
        <dsp:cNvPr id="0" name=""/>
        <dsp:cNvSpPr/>
      </dsp:nvSpPr>
      <dsp:spPr>
        <a:xfrm>
          <a:off x="857840" y="232169"/>
          <a:ext cx="2159736" cy="21597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641" y="1691791"/>
        <a:ext cx="565645" cy="437089"/>
      </dsp:txXfrm>
    </dsp:sp>
    <dsp:sp modelId="{373A7CE9-2D8B-48FF-A7E7-FD1818748C0E}">
      <dsp:nvSpPr>
        <dsp:cNvPr id="0" name=""/>
        <dsp:cNvSpPr/>
      </dsp:nvSpPr>
      <dsp:spPr>
        <a:xfrm>
          <a:off x="832129" y="187689"/>
          <a:ext cx="2159736" cy="21597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1868"/>
        <a:ext cx="591356" cy="424233"/>
      </dsp:txXfrm>
    </dsp:sp>
    <dsp:sp modelId="{A8D1F0D5-26EB-48DA-960D-825E6FE928B2}">
      <dsp:nvSpPr>
        <dsp:cNvPr id="0" name=""/>
        <dsp:cNvSpPr/>
      </dsp:nvSpPr>
      <dsp:spPr>
        <a:xfrm>
          <a:off x="857840" y="143208"/>
          <a:ext cx="2159736" cy="21597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641" y="419089"/>
        <a:ext cx="565645" cy="437089"/>
      </dsp:txXfrm>
    </dsp:sp>
    <dsp:sp modelId="{601CF880-1EA8-49BA-A98C-3E771E83102C}">
      <dsp:nvSpPr>
        <dsp:cNvPr id="0" name=""/>
        <dsp:cNvSpPr/>
      </dsp:nvSpPr>
      <dsp:spPr>
        <a:xfrm>
          <a:off x="775486" y="9510"/>
          <a:ext cx="2427132" cy="24271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197" y="53991"/>
          <a:ext cx="2427132" cy="24271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486" y="98471"/>
          <a:ext cx="2427132" cy="24271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221" y="98471"/>
          <a:ext cx="2427132" cy="24271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510" y="53991"/>
          <a:ext cx="2427132" cy="24271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221" y="9510"/>
          <a:ext cx="2427132" cy="24271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D227-7F05-477C-A88F-B41BC401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4021</Words>
  <Characters>22926</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26894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dell</cp:lastModifiedBy>
  <cp:revision>5</cp:revision>
  <cp:lastPrinted>2015-03-09T10:19:00Z</cp:lastPrinted>
  <dcterms:created xsi:type="dcterms:W3CDTF">2020-01-08T06:59:00Z</dcterms:created>
  <dcterms:modified xsi:type="dcterms:W3CDTF">2020-01-16T06:56:00Z</dcterms:modified>
</cp:coreProperties>
</file>